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B0894" w14:textId="77777777" w:rsidR="000F4ED3" w:rsidRDefault="000F4ED3"/>
    <w:p w14:paraId="5DEF2F5C" w14:textId="4E32A1C3" w:rsidR="00784292" w:rsidRDefault="005B2AB0" w:rsidP="00784292">
      <w:pPr>
        <w:spacing w:after="0" w:line="240" w:lineRule="auto"/>
        <w:jc w:val="center"/>
        <w:rPr>
          <w:rFonts w:ascii="Times New Roman" w:hAnsi="Times New Roman" w:cs="Times New Roman"/>
          <w:b/>
          <w:sz w:val="28"/>
          <w:szCs w:val="28"/>
          <w:lang w:val="en-US"/>
        </w:rPr>
      </w:pPr>
      <w:r w:rsidRPr="00961565">
        <w:rPr>
          <w:rFonts w:ascii="Times New Roman" w:hAnsi="Times New Roman" w:cs="Times New Roman"/>
          <w:b/>
          <w:sz w:val="24"/>
          <w:szCs w:val="24"/>
          <w:lang w:val="en-US"/>
        </w:rPr>
        <w:t>KAJIAN MEDIS NIRKABEL PADA DAERAH RURAL DI INDONESIA</w:t>
      </w:r>
      <w:r w:rsidR="00784292">
        <w:rPr>
          <w:rFonts w:ascii="Times New Roman" w:hAnsi="Times New Roman" w:cs="Times New Roman"/>
          <w:b/>
          <w:sz w:val="28"/>
          <w:szCs w:val="28"/>
          <w:lang w:val="en-US"/>
        </w:rPr>
        <w:t xml:space="preserve"> </w:t>
      </w:r>
    </w:p>
    <w:p w14:paraId="3BF8BAC2" w14:textId="77777777" w:rsidR="00784292" w:rsidRDefault="00784292" w:rsidP="00784292">
      <w:pPr>
        <w:spacing w:after="0" w:line="240" w:lineRule="auto"/>
        <w:jc w:val="center"/>
        <w:rPr>
          <w:rFonts w:ascii="Times New Roman" w:hAnsi="Times New Roman" w:cs="Times New Roman"/>
          <w:b/>
          <w:sz w:val="18"/>
          <w:szCs w:val="18"/>
          <w:lang w:val="en-US"/>
        </w:rPr>
      </w:pPr>
    </w:p>
    <w:p w14:paraId="50217240" w14:textId="77777777" w:rsidR="00784292" w:rsidRDefault="00784292" w:rsidP="00784292">
      <w:pPr>
        <w:spacing w:after="0" w:line="240" w:lineRule="auto"/>
        <w:jc w:val="center"/>
        <w:rPr>
          <w:rFonts w:ascii="Times New Roman" w:hAnsi="Times New Roman" w:cs="Times New Roman"/>
          <w:b/>
          <w:sz w:val="18"/>
          <w:szCs w:val="18"/>
          <w:lang w:val="en-US"/>
        </w:rPr>
      </w:pPr>
    </w:p>
    <w:p w14:paraId="2E28EFEC" w14:textId="4AC95525" w:rsidR="00784292" w:rsidRDefault="00784292" w:rsidP="00784292">
      <w:pPr>
        <w:pStyle w:val="author"/>
      </w:pPr>
      <w:r>
        <w:t>Yomi Guno</w:t>
      </w:r>
      <w:r w:rsidRPr="001276D4">
        <w:t xml:space="preserve"> </w:t>
      </w:r>
      <w:r w:rsidRPr="001276D4">
        <w:rPr>
          <w:vertAlign w:val="superscript"/>
        </w:rPr>
        <w:t>1</w:t>
      </w:r>
      <w:r w:rsidRPr="001276D4">
        <w:t xml:space="preserve">, </w:t>
      </w:r>
      <w:r w:rsidR="005B2AB0" w:rsidRPr="005B2AB0">
        <w:t>Mohammad Amanta Kumala Sakti</w:t>
      </w:r>
      <w:r w:rsidRPr="001276D4">
        <w:t xml:space="preserve"> </w:t>
      </w:r>
      <w:r w:rsidRPr="001276D4">
        <w:rPr>
          <w:vertAlign w:val="superscript"/>
        </w:rPr>
        <w:t>2</w:t>
      </w:r>
    </w:p>
    <w:p w14:paraId="7388EF12" w14:textId="77777777" w:rsidR="00784292" w:rsidRPr="001276D4" w:rsidRDefault="00784292" w:rsidP="00784292">
      <w:pPr>
        <w:spacing w:after="0" w:line="240" w:lineRule="auto"/>
        <w:jc w:val="center"/>
        <w:rPr>
          <w:rFonts w:ascii="Times New Roman" w:hAnsi="Times New Roman" w:cs="Times New Roman"/>
          <w:lang w:val="en-US"/>
        </w:rPr>
      </w:pPr>
      <w:r w:rsidRPr="00881E33">
        <w:rPr>
          <w:rFonts w:ascii="Times New Roman" w:hAnsi="Times New Roman" w:cs="Times New Roman"/>
          <w:vertAlign w:val="superscript"/>
          <w:lang w:val="en-US"/>
        </w:rPr>
        <w:t>1,2</w:t>
      </w:r>
      <w:r w:rsidRPr="00881E33">
        <w:rPr>
          <w:rFonts w:ascii="Times New Roman" w:hAnsi="Times New Roman" w:cs="Times New Roman"/>
          <w:lang w:val="en-US"/>
        </w:rPr>
        <w:t>Pusat Teknologi Industri Pertahanan dan Keamanan, Badan Pengkajian dan Penerapan Teknologi</w:t>
      </w:r>
    </w:p>
    <w:p w14:paraId="67488A89" w14:textId="77777777" w:rsidR="00784292" w:rsidRDefault="00784292" w:rsidP="00784292">
      <w:pPr>
        <w:spacing w:after="0" w:line="240" w:lineRule="auto"/>
        <w:jc w:val="center"/>
        <w:rPr>
          <w:rFonts w:ascii="Times New Roman" w:hAnsi="Times New Roman" w:cs="Times New Roman"/>
          <w:lang w:val="en-US"/>
        </w:rPr>
      </w:pPr>
      <w:r w:rsidRPr="00EE0538">
        <w:rPr>
          <w:rFonts w:ascii="Times New Roman" w:hAnsi="Times New Roman" w:cs="Times New Roman"/>
          <w:vertAlign w:val="superscript"/>
          <w:lang w:val="en-US"/>
        </w:rPr>
        <w:t>1,2</w:t>
      </w:r>
      <w:r w:rsidRPr="00EE0538">
        <w:rPr>
          <w:rFonts w:ascii="Times New Roman" w:hAnsi="Times New Roman" w:cs="Times New Roman"/>
          <w:lang w:val="en-US"/>
        </w:rPr>
        <w:t>Gedung 256, Kawasan Puspiptek Serpong, Tangerang Selatan, Banten 15314</w:t>
      </w:r>
    </w:p>
    <w:p w14:paraId="64F7937E" w14:textId="709AA8DC" w:rsidR="00784292" w:rsidRPr="001276D4" w:rsidRDefault="00784292" w:rsidP="00784292">
      <w:pPr>
        <w:pStyle w:val="address"/>
      </w:pPr>
      <w:r>
        <w:t>yomi.guno@bppt.go.id</w:t>
      </w:r>
      <w:r w:rsidRPr="00D401B2">
        <w:rPr>
          <w:vertAlign w:val="superscript"/>
        </w:rPr>
        <w:t>1</w:t>
      </w:r>
      <w:r w:rsidR="00C60EE3">
        <w:t xml:space="preserve">, </w:t>
      </w:r>
      <w:r w:rsidR="00A878C8" w:rsidRPr="00A878C8">
        <w:t>mohammad.amanta@bppt.go.id</w:t>
      </w:r>
      <w:r w:rsidR="00A878C8" w:rsidRPr="00A878C8">
        <w:t xml:space="preserve"> </w:t>
      </w:r>
      <w:r w:rsidRPr="00D401B2">
        <w:rPr>
          <w:vertAlign w:val="superscript"/>
        </w:rPr>
        <w:t>2</w:t>
      </w:r>
    </w:p>
    <w:p w14:paraId="08E22DEE" w14:textId="77777777" w:rsidR="00784292" w:rsidRPr="001276D4" w:rsidRDefault="00784292" w:rsidP="00784292">
      <w:pPr>
        <w:spacing w:after="0" w:line="240" w:lineRule="auto"/>
        <w:jc w:val="center"/>
        <w:rPr>
          <w:rFonts w:ascii="Times New Roman" w:hAnsi="Times New Roman" w:cs="Times New Roman"/>
          <w:lang w:val="en-US"/>
        </w:rPr>
      </w:pPr>
    </w:p>
    <w:p w14:paraId="6808BF2D" w14:textId="77777777" w:rsidR="00784292" w:rsidRPr="001276D4" w:rsidRDefault="00784292" w:rsidP="00784292">
      <w:pPr>
        <w:spacing w:after="0" w:line="240" w:lineRule="auto"/>
        <w:jc w:val="center"/>
        <w:rPr>
          <w:rFonts w:ascii="Times New Roman" w:hAnsi="Times New Roman" w:cs="Times New Roman"/>
          <w:lang w:val="en-US"/>
        </w:rPr>
      </w:pPr>
    </w:p>
    <w:p w14:paraId="329B18A2" w14:textId="77777777" w:rsidR="00784292" w:rsidRPr="00254A74" w:rsidRDefault="00784292" w:rsidP="00784292">
      <w:pPr>
        <w:pStyle w:val="abstract0"/>
        <w:jc w:val="center"/>
      </w:pPr>
      <w:r w:rsidRPr="0093566D">
        <w:rPr>
          <w:i w:val="0"/>
          <w:lang w:val="en-US"/>
        </w:rPr>
        <w:t>abstrak</w:t>
      </w:r>
    </w:p>
    <w:p w14:paraId="030CDF4A" w14:textId="4AE357B0" w:rsidR="00784292" w:rsidRDefault="00A878C8" w:rsidP="00784292">
      <w:pPr>
        <w:pStyle w:val="Abstract"/>
        <w:ind w:left="288" w:right="288"/>
      </w:pPr>
      <w:r w:rsidRPr="00A878C8">
        <w:rPr>
          <w:i/>
          <w:iCs/>
        </w:rPr>
        <w:t>Kesehatan menjadi salah satu perhatian manusia di masa kini</w:t>
      </w:r>
      <w:r>
        <w:rPr>
          <w:i/>
          <w:iCs/>
        </w:rPr>
        <w:t xml:space="preserve"> terutama dengan cakupan </w:t>
      </w:r>
      <w:r w:rsidRPr="00A878C8">
        <w:rPr>
          <w:i/>
          <w:iCs/>
        </w:rPr>
        <w:t>wilayah yang sangat luas dan bervariasi karakteristik geografisnya</w:t>
      </w:r>
      <w:r>
        <w:rPr>
          <w:i/>
          <w:iCs/>
        </w:rPr>
        <w:t>.</w:t>
      </w:r>
      <w:r w:rsidRPr="00A878C8">
        <w:rPr>
          <w:i/>
          <w:iCs/>
        </w:rPr>
        <w:t xml:space="preserve"> </w:t>
      </w:r>
      <w:r w:rsidR="00DE121C">
        <w:rPr>
          <w:i/>
          <w:iCs/>
        </w:rPr>
        <w:t xml:space="preserve">Di sisi lain jumlah </w:t>
      </w:r>
      <w:r w:rsidRPr="00A878C8">
        <w:rPr>
          <w:i/>
          <w:iCs/>
        </w:rPr>
        <w:t xml:space="preserve">jumlah tenaga kesehatan dan distribusinya masih kurang merata. </w:t>
      </w:r>
      <w:r w:rsidR="00DE121C">
        <w:rPr>
          <w:i/>
          <w:iCs/>
        </w:rPr>
        <w:t xml:space="preserve">Sehingga perlu adanya </w:t>
      </w:r>
      <w:r w:rsidR="004042E0">
        <w:rPr>
          <w:i/>
          <w:iCs/>
        </w:rPr>
        <w:t xml:space="preserve">suatu sistem </w:t>
      </w:r>
      <w:r w:rsidRPr="00A878C8">
        <w:rPr>
          <w:i/>
          <w:iCs/>
        </w:rPr>
        <w:t xml:space="preserve">pemantauan medis pasien </w:t>
      </w:r>
      <w:r w:rsidR="004042E0">
        <w:rPr>
          <w:i/>
          <w:iCs/>
        </w:rPr>
        <w:t>yang mampu untuk membantu kinerja tenaga kesehatan dan sudah terintegrasi secara nirkabel</w:t>
      </w:r>
      <w:r w:rsidRPr="00A878C8">
        <w:rPr>
          <w:i/>
          <w:iCs/>
        </w:rPr>
        <w:t xml:space="preserve">. Pada </w:t>
      </w:r>
      <w:r w:rsidR="00C60EE3">
        <w:rPr>
          <w:i/>
          <w:iCs/>
        </w:rPr>
        <w:t>makalah</w:t>
      </w:r>
      <w:r w:rsidRPr="00A878C8">
        <w:rPr>
          <w:i/>
          <w:iCs/>
        </w:rPr>
        <w:t xml:space="preserve"> ini, diusulkan sistem yang mengintegrasikan jaringan sensor nirkabel berteknologi bluetooth yang dilengkapi terminal pemantauan yang terhubung pada jaringan GSM dan USB. Terminal ini akan terhubung dengan pangkalan data dan sistem rumah cerdas. Pangkalan data akan terhubung dengan jaringan internet dengan protokol IPv6 dan HTTP sehingga dokter dapat dengan mudah memantau dan memberikan saran tindakan kepada pasien dari jarak</w:t>
      </w:r>
      <w:r w:rsidR="00CF79F0">
        <w:rPr>
          <w:i/>
          <w:iCs/>
        </w:rPr>
        <w:t xml:space="preserve"> </w:t>
      </w:r>
      <w:r w:rsidRPr="00A878C8">
        <w:rPr>
          <w:i/>
          <w:iCs/>
        </w:rPr>
        <w:t>secara remote. Usulan sistem ini diharapkan dapat meningkatkan kinerja dan efisiensi tenaga kesehatan serta membantu pemantauan medis bagi pasien yang berada jauh dari rumah saki</w:t>
      </w:r>
      <w:r>
        <w:rPr>
          <w:i/>
          <w:iCs/>
        </w:rPr>
        <w:t>t.</w:t>
      </w:r>
    </w:p>
    <w:p w14:paraId="1FDEC498" w14:textId="5726072A" w:rsidR="00784292" w:rsidRDefault="00784292" w:rsidP="00784292">
      <w:pPr>
        <w:pStyle w:val="Keywords"/>
        <w:ind w:firstLine="288"/>
      </w:pPr>
      <w:r>
        <w:rPr>
          <w:b/>
          <w:i w:val="0"/>
        </w:rPr>
        <w:t>Kata kunci</w:t>
      </w:r>
      <w:r w:rsidRPr="008B4079">
        <w:rPr>
          <w:b/>
          <w:i w:val="0"/>
        </w:rPr>
        <w:t>:</w:t>
      </w:r>
      <w:r w:rsidRPr="008B4079">
        <w:t xml:space="preserve"> </w:t>
      </w:r>
      <w:r w:rsidR="00B815A0" w:rsidRPr="00B815A0">
        <w:t>Bluetooth, GSM, HTTP, IPv6, Telemedicine</w:t>
      </w:r>
    </w:p>
    <w:p w14:paraId="4028C33A" w14:textId="77777777" w:rsidR="00784292" w:rsidRPr="001221D5" w:rsidRDefault="00784292" w:rsidP="00784292">
      <w:pPr>
        <w:pStyle w:val="Abstract"/>
        <w:ind w:left="288" w:right="288"/>
        <w:jc w:val="center"/>
        <w:rPr>
          <w:b/>
          <w:bCs/>
          <w:i/>
          <w:iCs/>
        </w:rPr>
      </w:pPr>
      <w:r w:rsidRPr="001221D5">
        <w:rPr>
          <w:b/>
          <w:bCs/>
          <w:i/>
          <w:iCs/>
        </w:rPr>
        <w:t>abstract</w:t>
      </w:r>
    </w:p>
    <w:p w14:paraId="76D667E7" w14:textId="4EEE8DCA" w:rsidR="00784292" w:rsidRPr="00B815A0" w:rsidRDefault="00B815A0" w:rsidP="00784292">
      <w:pPr>
        <w:pStyle w:val="Abstract"/>
        <w:ind w:left="288" w:right="288"/>
        <w:rPr>
          <w:i/>
          <w:iCs/>
          <w:highlight w:val="yellow"/>
          <w:lang w:val="id-ID"/>
        </w:rPr>
      </w:pPr>
      <w:r w:rsidRPr="00B815A0">
        <w:rPr>
          <w:i/>
          <w:iCs/>
        </w:rPr>
        <w:t xml:space="preserve">Health is one of the human concerns today, especially with a very wide area coverage and varying geographical characteristics. On the other hand, the number of health workers and their distribution are still uneven. </w:t>
      </w:r>
      <w:r w:rsidRPr="00B815A0">
        <w:rPr>
          <w:i/>
          <w:iCs/>
        </w:rPr>
        <w:t>So,</w:t>
      </w:r>
      <w:r w:rsidRPr="00B815A0">
        <w:rPr>
          <w:i/>
          <w:iCs/>
        </w:rPr>
        <w:t xml:space="preserve"> it is necessary to have a patient medical monitoring system that is capable of assisting the performance of health workers and has been integrated wirelessly. In this paper, a system is proposed that integrates a wireless sensor network with bluetooth technology equipped with a monitoring terminal connected to GSM and USB networks. This terminal will be connected to the database and smart home system. The database will be connected to the internet network with IPv6 and HTTP protocols so that doctors can easily monitor and advise patients</w:t>
      </w:r>
      <w:r w:rsidR="00CF79F0">
        <w:rPr>
          <w:i/>
          <w:iCs/>
        </w:rPr>
        <w:t xml:space="preserve"> </w:t>
      </w:r>
      <w:r w:rsidRPr="00B815A0">
        <w:rPr>
          <w:i/>
          <w:iCs/>
        </w:rPr>
        <w:t>remotely. The proposed system is expected to improve the performance and efficiency of health workers and assist medical monitoring for patients who are far from the hospital.</w:t>
      </w:r>
    </w:p>
    <w:p w14:paraId="1A5CEEF9" w14:textId="1678E723" w:rsidR="00784292" w:rsidRDefault="00784292" w:rsidP="00784292">
      <w:pPr>
        <w:pStyle w:val="Keywords"/>
      </w:pPr>
      <w:r w:rsidRPr="00B815A0">
        <w:rPr>
          <w:b/>
          <w:i w:val="0"/>
        </w:rPr>
        <w:t xml:space="preserve">     </w:t>
      </w:r>
      <w:r w:rsidRPr="00B815A0">
        <w:rPr>
          <w:b/>
          <w:i w:val="0"/>
          <w:lang w:val="id-ID"/>
        </w:rPr>
        <w:t>Keywords</w:t>
      </w:r>
      <w:r w:rsidRPr="00B815A0">
        <w:rPr>
          <w:b/>
          <w:i w:val="0"/>
        </w:rPr>
        <w:t>:</w:t>
      </w:r>
      <w:r w:rsidRPr="00B815A0">
        <w:t xml:space="preserve"> </w:t>
      </w:r>
      <w:r w:rsidR="00B815A0" w:rsidRPr="00B815A0">
        <w:t>Bluetooth, GSM, HTTP, IPv6, Telemedicine</w:t>
      </w:r>
    </w:p>
    <w:p w14:paraId="11AEB844" w14:textId="2C3C1C11" w:rsidR="00D401B2" w:rsidRDefault="00D401B2" w:rsidP="00D401B2">
      <w:pPr>
        <w:pStyle w:val="Keywords"/>
      </w:pPr>
    </w:p>
    <w:p w14:paraId="190D8C9F" w14:textId="37D87E70" w:rsidR="00784292" w:rsidRDefault="00784292" w:rsidP="00D401B2">
      <w:pPr>
        <w:pStyle w:val="Keywords"/>
        <w:rPr>
          <w:i w:val="0"/>
          <w:iCs/>
        </w:rPr>
      </w:pPr>
    </w:p>
    <w:p w14:paraId="07775DE4" w14:textId="0959A715" w:rsidR="00784292" w:rsidRDefault="00784292" w:rsidP="00D401B2">
      <w:pPr>
        <w:pStyle w:val="Keywords"/>
        <w:rPr>
          <w:i w:val="0"/>
          <w:iCs/>
        </w:rPr>
      </w:pPr>
    </w:p>
    <w:p w14:paraId="4F6B8D65" w14:textId="256417F2" w:rsidR="00784292" w:rsidRDefault="00784292" w:rsidP="00D401B2">
      <w:pPr>
        <w:pStyle w:val="Keywords"/>
        <w:rPr>
          <w:i w:val="0"/>
          <w:iCs/>
        </w:rPr>
      </w:pPr>
    </w:p>
    <w:p w14:paraId="0BF77709" w14:textId="2F9E38C3" w:rsidR="000B5CEC" w:rsidRDefault="000B5CEC" w:rsidP="00D401B2">
      <w:pPr>
        <w:pStyle w:val="Keywords"/>
        <w:rPr>
          <w:i w:val="0"/>
          <w:iCs/>
        </w:rPr>
      </w:pPr>
    </w:p>
    <w:p w14:paraId="63F455EC" w14:textId="2F912AB5" w:rsidR="000B5CEC" w:rsidRDefault="000B5CEC" w:rsidP="00D401B2">
      <w:pPr>
        <w:pStyle w:val="Keywords"/>
        <w:rPr>
          <w:i w:val="0"/>
          <w:iCs/>
        </w:rPr>
      </w:pPr>
    </w:p>
    <w:p w14:paraId="6F2031C6" w14:textId="412278D5" w:rsidR="000B5CEC" w:rsidRDefault="000B5CEC" w:rsidP="00D401B2">
      <w:pPr>
        <w:pStyle w:val="Keywords"/>
        <w:rPr>
          <w:i w:val="0"/>
          <w:iCs/>
        </w:rPr>
      </w:pPr>
    </w:p>
    <w:p w14:paraId="62825F9D" w14:textId="4FCA8D31" w:rsidR="000B5CEC" w:rsidRPr="00AA2ABC" w:rsidRDefault="000B5CEC" w:rsidP="00AA2ABC">
      <w:pPr>
        <w:pStyle w:val="Heading1"/>
        <w:spacing w:after="120" w:line="240" w:lineRule="auto"/>
        <w:rPr>
          <w:sz w:val="28"/>
        </w:rPr>
      </w:pPr>
      <w:r w:rsidRPr="00AA2ABC">
        <w:rPr>
          <w:sz w:val="28"/>
        </w:rPr>
        <w:lastRenderedPageBreak/>
        <w:t>PENDAHULUAN</w:t>
      </w:r>
    </w:p>
    <w:p w14:paraId="289778E1" w14:textId="30E0E666" w:rsidR="000B5CEC" w:rsidRPr="00D90684" w:rsidRDefault="00D90684" w:rsidP="00587F5A">
      <w:pPr>
        <w:spacing w:after="120" w:line="240" w:lineRule="auto"/>
        <w:ind w:left="284" w:firstLine="148"/>
        <w:jc w:val="both"/>
        <w:rPr>
          <w:rFonts w:ascii="Times New Roman" w:hAnsi="Times New Roman" w:cs="Times New Roman"/>
          <w:lang w:val="en-US"/>
        </w:rPr>
      </w:pPr>
      <w:r w:rsidRPr="00D90684">
        <w:rPr>
          <w:rFonts w:ascii="Times New Roman" w:hAnsi="Times New Roman" w:cs="Times New Roman"/>
          <w:lang w:val="en-US"/>
        </w:rPr>
        <w:t>Sistem pemantauan medis nirkabel dengan pengawasan yang terdesentralisasi dan pangkalan data yang terpusat dapat membantu tenaga kesehatan berfokus pada kebutuhan pasien. Suatu sistem akuisisi data yang menggunakan sistem komunikasi nirkabel merupakan salah satu solusi yang bersifat non-intrusif bagi pasien sehingga pasien dapat melakukan kegiatan sehari-harinya dengan bebas yang dapat menjangkau</w:t>
      </w:r>
      <w:r>
        <w:rPr>
          <w:rFonts w:ascii="Times New Roman" w:hAnsi="Times New Roman" w:cs="Times New Roman"/>
          <w:lang w:val="en-US"/>
        </w:rPr>
        <w:t xml:space="preserve"> </w:t>
      </w:r>
      <w:r w:rsidRPr="00D90684">
        <w:rPr>
          <w:rFonts w:ascii="Times New Roman" w:hAnsi="Times New Roman" w:cs="Times New Roman"/>
          <w:lang w:val="en-US"/>
        </w:rPr>
        <w:t>wilayah yang jauh dari rumah sakit.</w:t>
      </w:r>
    </w:p>
    <w:p w14:paraId="13077F85" w14:textId="2AEC17A6" w:rsidR="00784292" w:rsidRDefault="00587F5A" w:rsidP="00587F5A">
      <w:pPr>
        <w:pStyle w:val="Heading1"/>
        <w:spacing w:before="0" w:after="120" w:line="240" w:lineRule="auto"/>
        <w:rPr>
          <w:sz w:val="28"/>
        </w:rPr>
      </w:pPr>
      <w:r>
        <w:rPr>
          <w:sz w:val="28"/>
        </w:rPr>
        <w:t>DASAR TEORI</w:t>
      </w:r>
    </w:p>
    <w:p w14:paraId="726F2D2E" w14:textId="77777777" w:rsidR="00BC4317" w:rsidRDefault="00587F5A" w:rsidP="00BC4317">
      <w:pPr>
        <w:spacing w:after="120" w:line="240" w:lineRule="auto"/>
        <w:ind w:left="284" w:firstLine="148"/>
        <w:jc w:val="both"/>
        <w:rPr>
          <w:rFonts w:ascii="Times New Roman" w:hAnsi="Times New Roman" w:cs="Times New Roman"/>
          <w:lang w:val="en-US"/>
        </w:rPr>
      </w:pPr>
      <w:r w:rsidRPr="00587F5A">
        <w:rPr>
          <w:rFonts w:ascii="Times New Roman" w:hAnsi="Times New Roman" w:cs="Times New Roman"/>
          <w:lang w:val="en-US"/>
        </w:rPr>
        <w:t>Salah satu tantangan terbesar dalam peningkatan pelayanan kesehatan di Indonesia adalah masih kurangnya jumlah tenaga kesehatan, khususnya dalam hal jumlah dokter. Hingga tahun 2010, rasio dokter umum per 100.000 penduduk adalah sebesar 30,98 [1]. Rasio ini masih cukup jauh dari rasio ideal berdasarkan Indikator Indonesia Sehat 2010 yaitu 40 dokter umum per 100.000 penduduk [2]. Dengan jumlah dokter umum yang teregistrasi di Konsil Kedokteran Indonesia sebanyak 73.585 dokter hingga tahun 2010, ketersedian dokter umum di Indonesia baru mencukupi 77,43% dari total kebutuhan dokter [1].</w:t>
      </w:r>
    </w:p>
    <w:p w14:paraId="246E2CDC" w14:textId="3A4A218F" w:rsidR="00BC4317" w:rsidRDefault="00BC4317" w:rsidP="00BC4317">
      <w:pPr>
        <w:spacing w:after="120" w:line="240" w:lineRule="auto"/>
        <w:ind w:left="284" w:firstLine="148"/>
        <w:jc w:val="both"/>
        <w:rPr>
          <w:rFonts w:ascii="Times New Roman" w:hAnsi="Times New Roman" w:cs="Times New Roman"/>
          <w:lang w:val="en-US"/>
        </w:rPr>
      </w:pPr>
      <w:r w:rsidRPr="00BC4317">
        <w:rPr>
          <w:rFonts w:ascii="Times New Roman" w:hAnsi="Times New Roman" w:cs="Times New Roman"/>
          <w:lang w:val="en-US"/>
        </w:rPr>
        <w:t>Sistem pemantauan medis secara nirkabel ini bertujuan untuk meningkatkan pelayanan pasien dengan pemantauan secara berkelanjutan. Minimnya jumlah tenaga dokter di Indonesia, khususnya di wilayah yang jauh dari pusat perkotaan, dapat ditingkatkan efisiensinya dalam pelayanan kesehatan dengan sistem pemantauan ini. Tenaga kesehatan dapat mengatur sistem dengan parameter kondisi pasien tertentu yang sewaktu-waktu dapat memberikan peringatan sehingga dapat dilakukan pertolongan atau tindakan medis. Perekaman data juga dapat dilakukan untuk menunjang diagnosis dan prognosis [3].</w:t>
      </w:r>
    </w:p>
    <w:p w14:paraId="48F63E0B" w14:textId="3773FD4E" w:rsidR="00E45808" w:rsidRDefault="00E45808" w:rsidP="00BC4317">
      <w:pPr>
        <w:spacing w:after="120" w:line="240" w:lineRule="auto"/>
        <w:ind w:left="284" w:firstLine="148"/>
        <w:jc w:val="both"/>
        <w:rPr>
          <w:rFonts w:ascii="Times New Roman" w:hAnsi="Times New Roman" w:cs="Times New Roman"/>
          <w:lang w:val="en-US"/>
        </w:rPr>
      </w:pPr>
      <w:r w:rsidRPr="00E45808">
        <w:rPr>
          <w:rFonts w:ascii="Times New Roman" w:hAnsi="Times New Roman" w:cs="Times New Roman"/>
          <w:lang w:val="en-US"/>
        </w:rPr>
        <w:t xml:space="preserve">Perkembangan teknologi informasi dan komunikasi belakangan ini, khususnya yang terkait dengan ketersediaan </w:t>
      </w:r>
      <w:r w:rsidRPr="003F0164">
        <w:rPr>
          <w:rFonts w:ascii="Times New Roman" w:hAnsi="Times New Roman" w:cs="Times New Roman"/>
          <w:i/>
          <w:iCs/>
          <w:lang w:val="en-US"/>
        </w:rPr>
        <w:t>bandwidth</w:t>
      </w:r>
      <w:r w:rsidRPr="00E45808">
        <w:rPr>
          <w:rFonts w:ascii="Times New Roman" w:hAnsi="Times New Roman" w:cs="Times New Roman"/>
          <w:lang w:val="en-US"/>
        </w:rPr>
        <w:t xml:space="preserve"> untuk komunikasi nirkabel, telah mengarah pada aplikasi-aplikasi pada sistem kesehatan, misalnya </w:t>
      </w:r>
      <w:r w:rsidRPr="003F0164">
        <w:rPr>
          <w:rFonts w:ascii="Times New Roman" w:hAnsi="Times New Roman" w:cs="Times New Roman"/>
          <w:i/>
          <w:iCs/>
          <w:lang w:val="en-US"/>
        </w:rPr>
        <w:t>telemedicine</w:t>
      </w:r>
      <w:r w:rsidRPr="00E45808">
        <w:rPr>
          <w:rFonts w:ascii="Times New Roman" w:hAnsi="Times New Roman" w:cs="Times New Roman"/>
          <w:lang w:val="en-US"/>
        </w:rPr>
        <w:t xml:space="preserve"> yang menggunakan jaringan komunikasi 2.5G dan UMTS [4]. </w:t>
      </w:r>
      <w:r w:rsidRPr="003F0164">
        <w:rPr>
          <w:rFonts w:ascii="Times New Roman" w:hAnsi="Times New Roman" w:cs="Times New Roman"/>
          <w:i/>
          <w:iCs/>
          <w:lang w:val="en-US"/>
        </w:rPr>
        <w:t>Telemedicine</w:t>
      </w:r>
      <w:r w:rsidRPr="00E45808">
        <w:rPr>
          <w:rFonts w:ascii="Times New Roman" w:hAnsi="Times New Roman" w:cs="Times New Roman"/>
          <w:lang w:val="en-US"/>
        </w:rPr>
        <w:t xml:space="preserve"> adalah teknologi yang kombinasikan teknologi informasi dan ilmu kesehatan, yaitu teknologi jaringan, multimedia, dan komunikasi nirkabel untuk menyediakan layanan kesehatan, konsultasi, dan kebutuhan pasien lainnya [5].</w:t>
      </w:r>
    </w:p>
    <w:p w14:paraId="77C95C65" w14:textId="2E952595" w:rsidR="00E45808" w:rsidRDefault="00E45808" w:rsidP="00BC4317">
      <w:pPr>
        <w:spacing w:after="120" w:line="240" w:lineRule="auto"/>
        <w:ind w:left="284" w:firstLine="148"/>
        <w:jc w:val="both"/>
        <w:rPr>
          <w:rFonts w:ascii="Times New Roman" w:hAnsi="Times New Roman" w:cs="Times New Roman"/>
          <w:lang w:val="en-US"/>
        </w:rPr>
      </w:pPr>
      <w:r w:rsidRPr="00E45808">
        <w:rPr>
          <w:rFonts w:ascii="Times New Roman" w:hAnsi="Times New Roman" w:cs="Times New Roman"/>
          <w:lang w:val="en-US"/>
        </w:rPr>
        <w:t>Konsep utama dari sistem memantauan medis terintegrasi adalah pemantauan kondisi pasien, data awal dan data hasil pemantauan, faktor risiko, dan pengambilan keputusan dalam diagnosa [6].</w:t>
      </w:r>
    </w:p>
    <w:p w14:paraId="2ACF9C1F" w14:textId="0052D8CD" w:rsidR="00E45808" w:rsidRDefault="00E45808" w:rsidP="00BC4317">
      <w:pPr>
        <w:spacing w:after="120" w:line="240" w:lineRule="auto"/>
        <w:ind w:left="284" w:firstLine="148"/>
        <w:jc w:val="both"/>
        <w:rPr>
          <w:rFonts w:ascii="Times New Roman" w:hAnsi="Times New Roman" w:cs="Times New Roman"/>
          <w:lang w:val="en-US"/>
        </w:rPr>
      </w:pPr>
      <w:r w:rsidRPr="00E45808">
        <w:rPr>
          <w:rFonts w:ascii="Times New Roman" w:hAnsi="Times New Roman" w:cs="Times New Roman"/>
          <w:lang w:val="en-US"/>
        </w:rPr>
        <w:t>Pemantauan kondisi pasien dilakukan dengan penempatan divais-divais sensor nirkabel pada tubuh pasien ataupun pada lingkungan pasien. Salah satu teknologi nirkabel yang digunakan adalah dengan teknologi ZigBee yang bekerja pada frekuensi tinggi, berbiaya rendah, dan konsumsi daya yang relatif rendah [7]. Penggunaan teknologi nirkabel pada tubuh pasien akan mengurangi hubungan kabel antar divais sehingga pasien lebih leluasa beraktivitas dan mengurangi risiko bahaya kelistrikan di tubuh pasien.</w:t>
      </w:r>
    </w:p>
    <w:p w14:paraId="0553EC0B" w14:textId="5F8B730C" w:rsidR="00E45808" w:rsidRDefault="00BF5AEB" w:rsidP="00BC4317">
      <w:pPr>
        <w:spacing w:after="120" w:line="240" w:lineRule="auto"/>
        <w:ind w:left="284" w:firstLine="148"/>
        <w:jc w:val="both"/>
        <w:rPr>
          <w:rFonts w:ascii="Times New Roman" w:hAnsi="Times New Roman" w:cs="Times New Roman"/>
          <w:lang w:val="en-US"/>
        </w:rPr>
      </w:pPr>
      <w:r w:rsidRPr="00BF5AEB">
        <w:rPr>
          <w:rFonts w:ascii="Times New Roman" w:hAnsi="Times New Roman" w:cs="Times New Roman"/>
          <w:lang w:val="en-US"/>
        </w:rPr>
        <w:t xml:space="preserve">Penempatan divais sensor nirkabel pada tubuh pasien perlu memperhatikan beberapa aspek, yaitu ketepatan [8], akurasi, optimasi komunikasi, kegunaan, dan kemampuan adaptasi [9]. Jaringan sensor nirkabel terdiri dari ribuan node sensor dengan batasan energi tertentu. Efisiensi energi pada perangkat keras, perangkat lunak, dan protokol [10]. Penggunaan protokol TCP/IP pada jaringan sensor nirkabel akan membuat jaringan tersebut menjadi bagian dari </w:t>
      </w:r>
      <w:r w:rsidRPr="003F0164">
        <w:rPr>
          <w:rFonts w:ascii="Times New Roman" w:hAnsi="Times New Roman" w:cs="Times New Roman"/>
          <w:i/>
          <w:iCs/>
          <w:lang w:val="en-US"/>
        </w:rPr>
        <w:t>internet of things</w:t>
      </w:r>
      <w:r w:rsidRPr="00BF5AEB">
        <w:rPr>
          <w:rFonts w:ascii="Times New Roman" w:hAnsi="Times New Roman" w:cs="Times New Roman"/>
          <w:lang w:val="en-US"/>
        </w:rPr>
        <w:t xml:space="preserve"> (IoT) [11]. Konsep IoT menjadi penting karena kemampuannya dalam integrasi objek yang tidak hanya menyerap informasi, tetapi juga menghasilkan informasi serta kemampuannya untuk berkomunikasi melalui internet [12].</w:t>
      </w:r>
    </w:p>
    <w:p w14:paraId="03C96F9A" w14:textId="14FF3C16" w:rsidR="00F04A1D" w:rsidRDefault="00F04A1D" w:rsidP="00F04A1D">
      <w:pPr>
        <w:spacing w:after="120" w:line="240" w:lineRule="auto"/>
        <w:jc w:val="both"/>
        <w:rPr>
          <w:rFonts w:ascii="Times New Roman" w:hAnsi="Times New Roman" w:cs="Times New Roman"/>
          <w:lang w:val="en-US"/>
        </w:rPr>
      </w:pPr>
    </w:p>
    <w:p w14:paraId="1EB0E625" w14:textId="77777777" w:rsidR="00F04A1D" w:rsidRDefault="00F04A1D" w:rsidP="00F04A1D">
      <w:pPr>
        <w:spacing w:after="120" w:line="240" w:lineRule="auto"/>
        <w:jc w:val="both"/>
        <w:rPr>
          <w:rFonts w:ascii="Times New Roman" w:hAnsi="Times New Roman" w:cs="Times New Roman"/>
          <w:lang w:val="en-US"/>
        </w:rPr>
      </w:pPr>
    </w:p>
    <w:p w14:paraId="45742D6B" w14:textId="77777777" w:rsidR="00F04A1D" w:rsidRDefault="00F04A1D" w:rsidP="00F04A1D">
      <w:pPr>
        <w:spacing w:after="120" w:line="240" w:lineRule="auto"/>
        <w:jc w:val="both"/>
        <w:rPr>
          <w:rFonts w:ascii="Times New Roman" w:hAnsi="Times New Roman" w:cs="Times New Roman"/>
          <w:lang w:val="en-US"/>
        </w:rPr>
      </w:pPr>
    </w:p>
    <w:p w14:paraId="1D664163" w14:textId="0CF267E7" w:rsidR="00BF5AEB" w:rsidRDefault="00BF5AEB" w:rsidP="00BC4317">
      <w:pPr>
        <w:spacing w:after="120" w:line="240" w:lineRule="auto"/>
        <w:ind w:left="284" w:firstLine="148"/>
        <w:jc w:val="both"/>
        <w:rPr>
          <w:rFonts w:ascii="Times New Roman" w:hAnsi="Times New Roman" w:cs="Times New Roman"/>
          <w:lang w:val="en-US"/>
        </w:rPr>
      </w:pPr>
      <w:r>
        <w:rPr>
          <w:noProof/>
        </w:rPr>
        <w:lastRenderedPageBreak/>
        <w:drawing>
          <wp:inline distT="0" distB="0" distL="0" distR="0" wp14:anchorId="457808AE" wp14:editId="3CBBD54B">
            <wp:extent cx="5732145" cy="1876425"/>
            <wp:effectExtent l="0" t="0" r="190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1876425"/>
                    </a:xfrm>
                    <a:prstGeom prst="rect">
                      <a:avLst/>
                    </a:prstGeom>
                  </pic:spPr>
                </pic:pic>
              </a:graphicData>
            </a:graphic>
          </wp:inline>
        </w:drawing>
      </w:r>
    </w:p>
    <w:p w14:paraId="4A88D199" w14:textId="0CE6E07A" w:rsidR="00BF5AEB" w:rsidRPr="00F66F22" w:rsidRDefault="00F66F22" w:rsidP="00E83209">
      <w:pPr>
        <w:spacing w:after="120" w:line="240" w:lineRule="auto"/>
        <w:ind w:left="284" w:firstLine="147"/>
        <w:rPr>
          <w:rFonts w:ascii="Times New Roman" w:eastAsia="Calibri" w:hAnsi="Times New Roman" w:cs="Times New Roman"/>
          <w:b/>
          <w:iCs/>
          <w:sz w:val="20"/>
          <w:szCs w:val="20"/>
          <w:lang w:val="en-US"/>
        </w:rPr>
      </w:pPr>
      <w:r w:rsidRPr="00F66F22">
        <w:rPr>
          <w:rFonts w:ascii="Times New Roman" w:eastAsia="Calibri" w:hAnsi="Times New Roman" w:cs="Times New Roman"/>
          <w:b/>
          <w:iCs/>
          <w:sz w:val="20"/>
          <w:szCs w:val="20"/>
          <w:lang w:val="en-US"/>
        </w:rPr>
        <w:t>Gambar 1. Sistem Pemantauan Medis Nirkabel yang terdiri dari bagian jaringan sensor nirkabel,</w:t>
      </w:r>
      <w:r w:rsidR="00E83209">
        <w:rPr>
          <w:rFonts w:ascii="Times New Roman" w:eastAsia="Calibri" w:hAnsi="Times New Roman" w:cs="Times New Roman"/>
          <w:b/>
          <w:iCs/>
          <w:sz w:val="20"/>
          <w:szCs w:val="20"/>
          <w:lang w:val="en-US"/>
        </w:rPr>
        <w:t xml:space="preserve"> </w:t>
      </w:r>
      <w:r w:rsidRPr="00F66F22">
        <w:rPr>
          <w:rFonts w:ascii="Times New Roman" w:eastAsia="Calibri" w:hAnsi="Times New Roman" w:cs="Times New Roman"/>
          <w:b/>
          <w:iCs/>
          <w:sz w:val="20"/>
          <w:szCs w:val="20"/>
          <w:lang w:val="en-US"/>
        </w:rPr>
        <w:t>terminal pemantauan medis nirkabel, pusat pemantauan kesehatan komunitas sebagai pangkalan data server, dan sistem rumah cerdas dalam mendukung visi ubiquitous network.</w:t>
      </w:r>
    </w:p>
    <w:p w14:paraId="591E8668" w14:textId="66D8CD62" w:rsidR="00D44218" w:rsidRDefault="00E83209" w:rsidP="00E83209">
      <w:pPr>
        <w:spacing w:after="120" w:line="240" w:lineRule="auto"/>
        <w:ind w:left="284" w:firstLine="147"/>
        <w:jc w:val="both"/>
        <w:rPr>
          <w:rFonts w:ascii="Times New Roman" w:hAnsi="Times New Roman"/>
        </w:rPr>
      </w:pPr>
      <w:r w:rsidRPr="00E83209">
        <w:rPr>
          <w:rFonts w:ascii="Times New Roman" w:hAnsi="Times New Roman"/>
        </w:rPr>
        <w:t xml:space="preserve">Teknologi nirkabel lain yang digunakan pada sensor nirkabel adalah </w:t>
      </w:r>
      <w:r w:rsidRPr="002C1FBF">
        <w:rPr>
          <w:rFonts w:ascii="Times New Roman" w:hAnsi="Times New Roman"/>
          <w:i/>
          <w:iCs/>
        </w:rPr>
        <w:t>bluetooth</w:t>
      </w:r>
      <w:r w:rsidRPr="00E83209">
        <w:rPr>
          <w:rFonts w:ascii="Times New Roman" w:hAnsi="Times New Roman"/>
        </w:rPr>
        <w:t xml:space="preserve">. Keunggulan penggunaan teknologi </w:t>
      </w:r>
      <w:r w:rsidRPr="002C1FBF">
        <w:rPr>
          <w:rFonts w:ascii="Times New Roman" w:hAnsi="Times New Roman"/>
          <w:i/>
          <w:iCs/>
        </w:rPr>
        <w:t>bluetooth</w:t>
      </w:r>
      <w:r w:rsidRPr="00E83209">
        <w:rPr>
          <w:rFonts w:ascii="Times New Roman" w:hAnsi="Times New Roman"/>
        </w:rPr>
        <w:t xml:space="preserve"> selain tidak menghilangkan koneksi kabel adalah daya transmisinya yang rendah, menggunakan prinsip </w:t>
      </w:r>
      <w:r w:rsidRPr="002C1FBF">
        <w:rPr>
          <w:rFonts w:ascii="Times New Roman" w:hAnsi="Times New Roman"/>
          <w:i/>
          <w:iCs/>
        </w:rPr>
        <w:t>frequency hopping</w:t>
      </w:r>
      <w:r w:rsidRPr="00E83209">
        <w:rPr>
          <w:rFonts w:ascii="Times New Roman" w:hAnsi="Times New Roman"/>
        </w:rPr>
        <w:t xml:space="preserve">, menggunakan teknologi </w:t>
      </w:r>
      <w:r w:rsidRPr="002C1FBF">
        <w:rPr>
          <w:rFonts w:ascii="Times New Roman" w:hAnsi="Times New Roman"/>
          <w:i/>
          <w:iCs/>
        </w:rPr>
        <w:t>forward error correction</w:t>
      </w:r>
      <w:r w:rsidRPr="00E83209">
        <w:rPr>
          <w:rFonts w:ascii="Times New Roman" w:hAnsi="Times New Roman"/>
        </w:rPr>
        <w:t xml:space="preserve">, interferensi yang rendah, dan struktur jaringan </w:t>
      </w:r>
      <w:r w:rsidRPr="002C1FBF">
        <w:rPr>
          <w:rFonts w:ascii="Times New Roman" w:hAnsi="Times New Roman"/>
          <w:i/>
          <w:iCs/>
        </w:rPr>
        <w:t>master-slave</w:t>
      </w:r>
      <w:r w:rsidRPr="00E83209">
        <w:rPr>
          <w:rFonts w:ascii="Times New Roman" w:hAnsi="Times New Roman"/>
        </w:rPr>
        <w:t xml:space="preserve"> [13]. Namun demikian, teknologi </w:t>
      </w:r>
      <w:r w:rsidRPr="002C1FBF">
        <w:rPr>
          <w:rFonts w:ascii="Times New Roman" w:hAnsi="Times New Roman"/>
          <w:i/>
          <w:iCs/>
        </w:rPr>
        <w:t>bluetooth</w:t>
      </w:r>
      <w:r w:rsidRPr="00E83209">
        <w:rPr>
          <w:rFonts w:ascii="Times New Roman" w:hAnsi="Times New Roman"/>
        </w:rPr>
        <w:t xml:space="preserve"> memiliki tingkat keamanan yang rendah. Pada [14] dirancang suatu algoritma enskripsi Blowfish yang dapat meningkatkan sekuritas pada teknologi bluetooth.</w:t>
      </w:r>
    </w:p>
    <w:p w14:paraId="264C1C71" w14:textId="78BC0BBC" w:rsidR="00E83209" w:rsidRDefault="00AA35C7" w:rsidP="00E83209">
      <w:pPr>
        <w:spacing w:after="120" w:line="240" w:lineRule="auto"/>
        <w:ind w:left="284" w:firstLine="147"/>
        <w:jc w:val="both"/>
        <w:rPr>
          <w:rFonts w:ascii="Times New Roman" w:hAnsi="Times New Roman"/>
        </w:rPr>
      </w:pPr>
      <w:r w:rsidRPr="00AA35C7">
        <w:rPr>
          <w:rFonts w:ascii="Times New Roman" w:hAnsi="Times New Roman"/>
        </w:rPr>
        <w:t>Pada [15-17] dikembangkan sistem RFID dan sistem pemantauan medis dengan protokol IPv6. Kemudian sistem ini dapat dikembangkan agar terintegrasi dengan jaringan Wi-Fi dan GSM agar dapat menjangkau daerah rural atau di pinggiran kota [18].</w:t>
      </w:r>
    </w:p>
    <w:p w14:paraId="611B17B7" w14:textId="69AB76A5" w:rsidR="00AA35C7" w:rsidRDefault="00AA35C7" w:rsidP="00E83209">
      <w:pPr>
        <w:spacing w:after="120" w:line="240" w:lineRule="auto"/>
        <w:ind w:left="284" w:firstLine="147"/>
        <w:jc w:val="both"/>
        <w:rPr>
          <w:rFonts w:ascii="Times New Roman" w:hAnsi="Times New Roman"/>
        </w:rPr>
      </w:pPr>
      <w:r w:rsidRPr="00AA35C7">
        <w:rPr>
          <w:rFonts w:ascii="Times New Roman" w:hAnsi="Times New Roman"/>
        </w:rPr>
        <w:t>Pada sistem pemantauan telemedis, protokol komunikasi yang digunakan adalah HTTP (</w:t>
      </w:r>
      <w:r w:rsidRPr="002C1FBF">
        <w:rPr>
          <w:rFonts w:ascii="Times New Roman" w:hAnsi="Times New Roman"/>
          <w:i/>
          <w:iCs/>
        </w:rPr>
        <w:t>Hypertext Transfer Protocol</w:t>
      </w:r>
      <w:r w:rsidRPr="00AA35C7">
        <w:rPr>
          <w:rFonts w:ascii="Times New Roman" w:hAnsi="Times New Roman"/>
        </w:rPr>
        <w:t xml:space="preserve">) yang digunakan untuk mengakses informasi dari </w:t>
      </w:r>
      <w:r w:rsidRPr="002C1FBF">
        <w:rPr>
          <w:rFonts w:ascii="Times New Roman" w:hAnsi="Times New Roman"/>
          <w:i/>
          <w:iCs/>
        </w:rPr>
        <w:t>divais handheld</w:t>
      </w:r>
      <w:r w:rsidRPr="00AA35C7">
        <w:rPr>
          <w:rFonts w:ascii="Times New Roman" w:hAnsi="Times New Roman"/>
        </w:rPr>
        <w:t xml:space="preserve"> yang memiliki koneksi internet [19]. Dengan protokol ini, dokter dapat mengakses data pasien di server dengan perangkat </w:t>
      </w:r>
      <w:r w:rsidRPr="002C1FBF">
        <w:rPr>
          <w:rFonts w:ascii="Times New Roman" w:hAnsi="Times New Roman"/>
          <w:i/>
          <w:iCs/>
        </w:rPr>
        <w:t>handheld</w:t>
      </w:r>
      <w:r w:rsidRPr="00AA35C7">
        <w:rPr>
          <w:rFonts w:ascii="Times New Roman" w:hAnsi="Times New Roman"/>
        </w:rPr>
        <w:t xml:space="preserve"> yang ia miliki melalui protokol SMTP (</w:t>
      </w:r>
      <w:r w:rsidRPr="002C1FBF">
        <w:rPr>
          <w:rFonts w:ascii="Times New Roman" w:hAnsi="Times New Roman"/>
          <w:i/>
          <w:iCs/>
        </w:rPr>
        <w:t>simple mail transfer protocol</w:t>
      </w:r>
      <w:r w:rsidRPr="00AA35C7">
        <w:rPr>
          <w:rFonts w:ascii="Times New Roman" w:hAnsi="Times New Roman"/>
        </w:rPr>
        <w:t>) [20].</w:t>
      </w:r>
    </w:p>
    <w:p w14:paraId="6E86B158" w14:textId="6755AD11" w:rsidR="00C75531" w:rsidRPr="00544981" w:rsidRDefault="00F04A1D" w:rsidP="00544981">
      <w:pPr>
        <w:pStyle w:val="Heading1"/>
        <w:spacing w:before="0" w:after="120" w:line="240" w:lineRule="auto"/>
        <w:jc w:val="both"/>
        <w:rPr>
          <w:sz w:val="28"/>
        </w:rPr>
      </w:pPr>
      <w:r w:rsidRPr="00544981">
        <w:rPr>
          <w:sz w:val="28"/>
        </w:rPr>
        <w:t>SISTEM PEMANTAUAN MEDIS NIRKABEL TERINTEGRASI UNTUK DAERAH RURAL DI INDONESIA</w:t>
      </w:r>
    </w:p>
    <w:p w14:paraId="03172EB5" w14:textId="14E735B6" w:rsidR="00D44218" w:rsidRDefault="00544981" w:rsidP="00544981">
      <w:pPr>
        <w:spacing w:after="120" w:line="240" w:lineRule="auto"/>
        <w:ind w:left="284" w:firstLine="147"/>
        <w:jc w:val="both"/>
        <w:rPr>
          <w:rFonts w:ascii="Times New Roman" w:hAnsi="Times New Roman"/>
        </w:rPr>
      </w:pPr>
      <w:r w:rsidRPr="00544981">
        <w:rPr>
          <w:rFonts w:ascii="Times New Roman" w:hAnsi="Times New Roman"/>
        </w:rPr>
        <w:t xml:space="preserve">Sistem pemantauan medis terintegrasi yang dikembangkan dapat dilihat pada Gambar 1. Sistem pemantauan medis terintegrasi tersebut terdiri dari bagian jaringan sensor nirkabel, terminal pemantauan medis nirkabel, pusat pemantauan kesehatan komunitas sebagai pangkalan data server, dan sistem rumah cerdas dalam mendukung visi </w:t>
      </w:r>
      <w:r w:rsidRPr="00163899">
        <w:rPr>
          <w:rFonts w:ascii="Times New Roman" w:hAnsi="Times New Roman"/>
          <w:i/>
          <w:iCs/>
        </w:rPr>
        <w:t>ubiquitous network</w:t>
      </w:r>
      <w:r w:rsidRPr="00544981">
        <w:rPr>
          <w:rFonts w:ascii="Times New Roman" w:hAnsi="Times New Roman"/>
        </w:rPr>
        <w:t>.</w:t>
      </w:r>
    </w:p>
    <w:p w14:paraId="05043700" w14:textId="09129419" w:rsidR="00544981" w:rsidRDefault="00544981" w:rsidP="00544981">
      <w:pPr>
        <w:spacing w:after="120" w:line="240" w:lineRule="auto"/>
        <w:ind w:left="284" w:firstLine="147"/>
        <w:jc w:val="both"/>
        <w:rPr>
          <w:rFonts w:ascii="Times New Roman" w:hAnsi="Times New Roman"/>
          <w:lang w:val="en-US"/>
        </w:rPr>
      </w:pPr>
      <w:r w:rsidRPr="00544981">
        <w:rPr>
          <w:rFonts w:ascii="Times New Roman" w:hAnsi="Times New Roman"/>
        </w:rPr>
        <w:t xml:space="preserve">Jaringan sensor nirkabel yang digunakan menggunakan teknologi </w:t>
      </w:r>
      <w:r w:rsidRPr="00163899">
        <w:rPr>
          <w:rFonts w:ascii="Times New Roman" w:hAnsi="Times New Roman"/>
          <w:i/>
          <w:iCs/>
        </w:rPr>
        <w:t>bluetooth</w:t>
      </w:r>
      <w:r w:rsidRPr="00544981">
        <w:rPr>
          <w:rFonts w:ascii="Times New Roman" w:hAnsi="Times New Roman"/>
        </w:rPr>
        <w:t xml:space="preserve"> dengan pertimbangan teknologi ini telah banyak digunakan dan sudah familiar bagi masyarakat awam. Jaringan sensor ini meliputi pemantauan detak jantung, termometer, dan berbagai parameter kesehatan lainnya. Dengan sistem ini, dimungkinkan untuk melakukan pemantauan jarak jauh terhadap kondisi pasien. Digunakannya</w:t>
      </w:r>
      <w:r>
        <w:rPr>
          <w:rFonts w:ascii="Times New Roman" w:hAnsi="Times New Roman"/>
          <w:lang w:val="en-US"/>
        </w:rPr>
        <w:t xml:space="preserve"> </w:t>
      </w:r>
      <w:r w:rsidRPr="00544981">
        <w:rPr>
          <w:rFonts w:ascii="Times New Roman" w:hAnsi="Times New Roman"/>
          <w:lang w:val="en-US"/>
        </w:rPr>
        <w:t xml:space="preserve">teknologi </w:t>
      </w:r>
      <w:r w:rsidRPr="00163899">
        <w:rPr>
          <w:rFonts w:ascii="Times New Roman" w:hAnsi="Times New Roman"/>
          <w:i/>
          <w:iCs/>
          <w:lang w:val="en-US"/>
        </w:rPr>
        <w:t>bluetooth</w:t>
      </w:r>
      <w:r w:rsidRPr="00544981">
        <w:rPr>
          <w:rFonts w:ascii="Times New Roman" w:hAnsi="Times New Roman"/>
          <w:lang w:val="en-US"/>
        </w:rPr>
        <w:t xml:space="preserve"> juga memudahkan pemantauan karena pasien dapat mudah beraktivitas dan mengurangi risiko lainnya jika menggunakan kabel listrik.</w:t>
      </w:r>
    </w:p>
    <w:p w14:paraId="28C828FF" w14:textId="5252C2FB" w:rsidR="00544981" w:rsidRDefault="008B720F" w:rsidP="00544981">
      <w:pPr>
        <w:spacing w:after="120" w:line="240" w:lineRule="auto"/>
        <w:ind w:left="284" w:firstLine="147"/>
        <w:jc w:val="both"/>
        <w:rPr>
          <w:rFonts w:ascii="Times New Roman" w:hAnsi="Times New Roman"/>
          <w:lang w:val="en-US"/>
        </w:rPr>
      </w:pPr>
      <w:r w:rsidRPr="008B720F">
        <w:rPr>
          <w:rFonts w:ascii="Times New Roman" w:hAnsi="Times New Roman"/>
          <w:lang w:val="en-US"/>
        </w:rPr>
        <w:t xml:space="preserve">Terminal pemantauan medis nirkabel digunakan untuk mengkoordinasikan berbagai sensor nirkabel secara kompak dan mudah digunakan. Terminal ini terdiri dari layar LCD dan papan tombol yang dapat mengendalikan sensor-sensor tersebut. Terminal tersebut juga perlu sistem manajemen daya yang efisien sehingga kinerja dan waktu tahannya lebih lama. Selain itu, ditambahkan pula media penyimpanan dalam bentuk </w:t>
      </w:r>
      <w:r w:rsidRPr="00163899">
        <w:rPr>
          <w:rFonts w:ascii="Times New Roman" w:hAnsi="Times New Roman"/>
          <w:i/>
          <w:iCs/>
          <w:lang w:val="en-US"/>
        </w:rPr>
        <w:t>flash memory</w:t>
      </w:r>
      <w:r w:rsidRPr="008B720F">
        <w:rPr>
          <w:rFonts w:ascii="Times New Roman" w:hAnsi="Times New Roman"/>
          <w:lang w:val="en-US"/>
        </w:rPr>
        <w:t xml:space="preserve"> yang dapat menyimpan </w:t>
      </w:r>
      <w:r w:rsidRPr="00163899">
        <w:rPr>
          <w:rFonts w:ascii="Times New Roman" w:hAnsi="Times New Roman"/>
          <w:i/>
          <w:iCs/>
          <w:lang w:val="en-US"/>
        </w:rPr>
        <w:t>log</w:t>
      </w:r>
      <w:r w:rsidRPr="008B720F">
        <w:rPr>
          <w:rFonts w:ascii="Times New Roman" w:hAnsi="Times New Roman"/>
          <w:lang w:val="en-US"/>
        </w:rPr>
        <w:t xml:space="preserve"> pengaturan </w:t>
      </w:r>
      <w:r w:rsidRPr="00163899">
        <w:rPr>
          <w:rFonts w:ascii="Times New Roman" w:hAnsi="Times New Roman"/>
          <w:i/>
          <w:iCs/>
          <w:lang w:val="en-US"/>
        </w:rPr>
        <w:t>divais</w:t>
      </w:r>
      <w:r w:rsidRPr="008B720F">
        <w:rPr>
          <w:rFonts w:ascii="Times New Roman" w:hAnsi="Times New Roman"/>
          <w:lang w:val="en-US"/>
        </w:rPr>
        <w:t xml:space="preserve">. Terminal ini pula dilengkapi dengan modul komunikasi GSM sehingga dapat dikendalikan melalui jaringan GSM yang terhubung dengan perangkat telepon selular. Koneksi ini juga memungkinkan adanya peringatan alarm kepada anggota keluarga lain jika terjadi keadaan genting pada pasien. Terminal ini juga dilengkapi dengan antarmuka USB yang dapat terhubung pada jaringan sistem rumah cerdas yang mendukung </w:t>
      </w:r>
      <w:r w:rsidRPr="000E1DEF">
        <w:rPr>
          <w:rFonts w:ascii="Times New Roman" w:hAnsi="Times New Roman"/>
          <w:i/>
          <w:iCs/>
          <w:lang w:val="en-US"/>
        </w:rPr>
        <w:t>ubiquitous network</w:t>
      </w:r>
      <w:r w:rsidRPr="008B720F">
        <w:rPr>
          <w:rFonts w:ascii="Times New Roman" w:hAnsi="Times New Roman"/>
          <w:lang w:val="en-US"/>
        </w:rPr>
        <w:t>. Dengan sistem pemantauan ini, kesehatan menjadi salah satu bagian dari rumah cerdas yang saling terintegrasi</w:t>
      </w:r>
      <w:r>
        <w:rPr>
          <w:rFonts w:ascii="Times New Roman" w:hAnsi="Times New Roman"/>
          <w:lang w:val="en-US"/>
        </w:rPr>
        <w:t>.</w:t>
      </w:r>
    </w:p>
    <w:p w14:paraId="0D2FF857" w14:textId="03D21C53" w:rsidR="008B720F" w:rsidRDefault="008B720F" w:rsidP="00544981">
      <w:pPr>
        <w:spacing w:after="120" w:line="240" w:lineRule="auto"/>
        <w:ind w:left="284" w:firstLine="147"/>
        <w:jc w:val="both"/>
        <w:rPr>
          <w:rFonts w:ascii="Times New Roman" w:hAnsi="Times New Roman"/>
          <w:lang w:val="en-US"/>
        </w:rPr>
      </w:pPr>
      <w:r w:rsidRPr="008B720F">
        <w:rPr>
          <w:rFonts w:ascii="Times New Roman" w:hAnsi="Times New Roman"/>
          <w:lang w:val="en-US"/>
        </w:rPr>
        <w:lastRenderedPageBreak/>
        <w:t>Terminal pemantauan juga terhubung dengan jaringan komunikasi nirkabel GSM ke pangkalan data di pusat pemantauan kesehatan komunitas yang juga bertindak sebagai pangkalan data. Data-data yang telah terhimpun dari jaringan sensor nirkabel akan disimpan di pangkalan data sebagai bagian dari rekam medis pasien. Rekam medis ini sewaktu- waktu dapat diambil oleh pihak-pihak berwenang, terutama dalam menunjang tindakan kesehatan, misalnya diagnosis dan prognosis.</w:t>
      </w:r>
    </w:p>
    <w:p w14:paraId="2E953E9F" w14:textId="48C0AC50" w:rsidR="008B720F" w:rsidRDefault="008B720F" w:rsidP="00544981">
      <w:pPr>
        <w:spacing w:after="120" w:line="240" w:lineRule="auto"/>
        <w:ind w:left="284" w:firstLine="147"/>
        <w:jc w:val="both"/>
        <w:rPr>
          <w:rFonts w:ascii="Times New Roman" w:hAnsi="Times New Roman"/>
          <w:lang w:val="en-US"/>
        </w:rPr>
      </w:pPr>
      <w:r w:rsidRPr="008B720F">
        <w:rPr>
          <w:rFonts w:ascii="Times New Roman" w:hAnsi="Times New Roman"/>
          <w:lang w:val="en-US"/>
        </w:rPr>
        <w:t>Pangkalan data dan sistem rumah cerdas kemudian terhubung dengan jaringan internet dengan protokol IPv6 dan HTTP. Hal ini akan memudahkan dokter dan tenaga kesehatan dalam memantau serta memberikan anjuran tindakan medis kepada pasien. Dokter juga dapat mengendalikan terminal pemantauan medis nirkabel dari jarak jauh secara remote jika perangkat handheld terhubung dengan internet. Hal ini jelas akan meningkatkan efisiensi serta kinerja pelayanan kesehatan pada pasien yang berada jauh dari lokasi rumah sakit.</w:t>
      </w:r>
    </w:p>
    <w:p w14:paraId="229F5228" w14:textId="34D98499" w:rsidR="008B720F" w:rsidRPr="008B720F" w:rsidRDefault="008B720F" w:rsidP="008B720F">
      <w:pPr>
        <w:pStyle w:val="Heading1"/>
        <w:spacing w:before="0" w:after="120" w:line="240" w:lineRule="auto"/>
        <w:jc w:val="both"/>
        <w:rPr>
          <w:sz w:val="28"/>
        </w:rPr>
      </w:pPr>
      <w:r w:rsidRPr="008B720F">
        <w:rPr>
          <w:sz w:val="28"/>
        </w:rPr>
        <w:t>HIPOTESIS</w:t>
      </w:r>
    </w:p>
    <w:p w14:paraId="2B6790F3" w14:textId="4C0A69E2" w:rsidR="00C63949" w:rsidRPr="008B720F" w:rsidRDefault="008B720F" w:rsidP="008B720F">
      <w:pPr>
        <w:spacing w:after="120" w:line="240" w:lineRule="auto"/>
        <w:ind w:left="284" w:firstLine="147"/>
        <w:jc w:val="both"/>
        <w:rPr>
          <w:rFonts w:ascii="Times New Roman" w:hAnsi="Times New Roman"/>
          <w:lang w:val="en-US"/>
        </w:rPr>
      </w:pPr>
      <w:r w:rsidRPr="008B720F">
        <w:rPr>
          <w:rFonts w:ascii="Times New Roman" w:hAnsi="Times New Roman"/>
          <w:lang w:val="en-US"/>
        </w:rPr>
        <w:t>Seiring dengan perkembangan zaman, kesehatan menjadi salah satu perhatian penting manusia. Di Indonesia, salah satu kendala kesehatan adalah masih belum mencukupinya jumlah dokter dan distribusinya di seluruh wilayah Indonesia serta  struktur geografis yang terkadang sulit dijangkau. Pada makalah ini, diusulkan suatu sistem pemantauan medis nirkabel yang terintegrasi pada jaringan internet dan komunikasi GSM serta menggunakan sensor yang terhubung pada sistem rumah cerdas. Dengan sistem ini diharapkan, pemantauan kesehatan pasien di wilayah yang jauh dari rumah sakit dapat dilayani dengan baik serta meningkatkan efisiensi dan kinerja dokter dan tenaga kesehatan.</w:t>
      </w:r>
    </w:p>
    <w:p w14:paraId="4A8C1F28" w14:textId="22A02033" w:rsidR="001141CE" w:rsidRDefault="006A49C8" w:rsidP="006A49C8">
      <w:pPr>
        <w:pStyle w:val="Pustaka"/>
      </w:pPr>
      <w:r w:rsidRPr="000C6831">
        <w:t>Daftar Pustaka</w:t>
      </w:r>
    </w:p>
    <w:p w14:paraId="2CA7130D" w14:textId="263C91B8" w:rsidR="00C75531" w:rsidRPr="00C75531" w:rsidRDefault="000D3D22" w:rsidP="00D82532">
      <w:pPr>
        <w:widowControl w:val="0"/>
        <w:autoSpaceDE w:val="0"/>
        <w:autoSpaceDN w:val="0"/>
        <w:adjustRightInd w:val="0"/>
        <w:spacing w:before="360" w:after="120" w:line="240" w:lineRule="auto"/>
        <w:ind w:left="640" w:hanging="640"/>
        <w:jc w:val="both"/>
        <w:rPr>
          <w:rFonts w:ascii="Times New Roman" w:hAnsi="Times New Roman" w:cs="Times New Roman"/>
          <w:noProof/>
          <w:sz w:val="24"/>
          <w:szCs w:val="24"/>
        </w:rPr>
      </w:pPr>
      <w:r>
        <w:fldChar w:fldCharType="begin" w:fldLock="1"/>
      </w:r>
      <w:r>
        <w:instrText xml:space="preserve">ADDIN Mendeley Bibliography CSL_BIBLIOGRAPHY </w:instrText>
      </w:r>
      <w:r>
        <w:fldChar w:fldCharType="separate"/>
      </w:r>
      <w:r w:rsidR="00C75531" w:rsidRPr="00C75531">
        <w:rPr>
          <w:rFonts w:ascii="Times New Roman" w:hAnsi="Times New Roman" w:cs="Times New Roman"/>
          <w:noProof/>
          <w:sz w:val="24"/>
          <w:szCs w:val="24"/>
        </w:rPr>
        <w:t>[1]</w:t>
      </w:r>
      <w:r w:rsidR="00C75531" w:rsidRPr="00C75531">
        <w:rPr>
          <w:rFonts w:ascii="Times New Roman" w:hAnsi="Times New Roman" w:cs="Times New Roman"/>
          <w:noProof/>
          <w:sz w:val="24"/>
          <w:szCs w:val="24"/>
        </w:rPr>
        <w:tab/>
        <w:t>Direktorat Jenderal Pendidikan Tinggi, Kementerian Pendidikan dan</w:t>
      </w:r>
      <w:r w:rsidR="00C75531">
        <w:rPr>
          <w:rFonts w:ascii="Times New Roman" w:hAnsi="Times New Roman" w:cs="Times New Roman"/>
          <w:noProof/>
          <w:sz w:val="24"/>
          <w:szCs w:val="24"/>
          <w:lang w:val="en-US"/>
        </w:rPr>
        <w:t xml:space="preserve"> </w:t>
      </w:r>
      <w:r w:rsidR="00C75531" w:rsidRPr="00C75531">
        <w:rPr>
          <w:rFonts w:ascii="Times New Roman" w:hAnsi="Times New Roman" w:cs="Times New Roman"/>
          <w:noProof/>
          <w:sz w:val="24"/>
          <w:szCs w:val="24"/>
        </w:rPr>
        <w:t>Kebudayaan. (2010). Potret Ketersediaan dan Kebutuhan Tenaga Dokter, Research and Development Team, Health Professional Education</w:t>
      </w:r>
      <w:r w:rsidR="00C75531" w:rsidRPr="00C75531">
        <w:rPr>
          <w:rFonts w:ascii="Times New Roman" w:hAnsi="Times New Roman" w:cs="Times New Roman"/>
          <w:noProof/>
          <w:sz w:val="24"/>
          <w:szCs w:val="24"/>
        </w:rPr>
        <w:tab/>
        <w:t>Quality</w:t>
      </w:r>
      <w:r w:rsidR="00C75531" w:rsidRPr="00C75531">
        <w:rPr>
          <w:rFonts w:ascii="Times New Roman" w:hAnsi="Times New Roman" w:cs="Times New Roman"/>
          <w:noProof/>
          <w:sz w:val="24"/>
          <w:szCs w:val="24"/>
        </w:rPr>
        <w:tab/>
        <w:t>(HPEQ)</w:t>
      </w:r>
      <w:r w:rsidR="00C75531" w:rsidRPr="00C75531">
        <w:rPr>
          <w:rFonts w:ascii="Times New Roman" w:hAnsi="Times New Roman" w:cs="Times New Roman"/>
          <w:noProof/>
          <w:sz w:val="24"/>
          <w:szCs w:val="24"/>
        </w:rPr>
        <w:tab/>
        <w:t>Project.</w:t>
      </w:r>
      <w:r w:rsidR="00C75531" w:rsidRPr="00C75531">
        <w:rPr>
          <w:rFonts w:ascii="Times New Roman" w:hAnsi="Times New Roman" w:cs="Times New Roman"/>
          <w:noProof/>
          <w:sz w:val="24"/>
          <w:szCs w:val="24"/>
        </w:rPr>
        <w:tab/>
        <w:t>Tersedia</w:t>
      </w:r>
      <w:r w:rsidR="00C75531" w:rsidRPr="00C75531">
        <w:rPr>
          <w:rFonts w:ascii="Times New Roman" w:hAnsi="Times New Roman" w:cs="Times New Roman"/>
          <w:noProof/>
          <w:sz w:val="24"/>
          <w:szCs w:val="24"/>
        </w:rPr>
        <w:tab/>
        <w:t>: http://hpeq.dikti.go.id/v2/images/Produk/Potret_Ketersediaan_Dan_Keb utuhan_Tenaga_Dokter.pdf.</w:t>
      </w:r>
    </w:p>
    <w:p w14:paraId="34226DF7" w14:textId="3E10B090" w:rsidR="00C75531" w:rsidRPr="00C75531" w:rsidRDefault="00C75531" w:rsidP="00D82532">
      <w:pPr>
        <w:widowControl w:val="0"/>
        <w:autoSpaceDE w:val="0"/>
        <w:autoSpaceDN w:val="0"/>
        <w:adjustRightInd w:val="0"/>
        <w:spacing w:before="360" w:after="120" w:line="240" w:lineRule="auto"/>
        <w:ind w:left="640" w:hanging="640"/>
        <w:jc w:val="both"/>
        <w:rPr>
          <w:rFonts w:ascii="Times New Roman" w:hAnsi="Times New Roman" w:cs="Times New Roman"/>
          <w:noProof/>
          <w:sz w:val="24"/>
          <w:szCs w:val="24"/>
        </w:rPr>
      </w:pPr>
      <w:r w:rsidRPr="00C75531">
        <w:rPr>
          <w:rFonts w:ascii="Times New Roman" w:hAnsi="Times New Roman" w:cs="Times New Roman"/>
          <w:noProof/>
          <w:sz w:val="24"/>
          <w:szCs w:val="24"/>
        </w:rPr>
        <w:t>[2]</w:t>
      </w:r>
      <w:r w:rsidRPr="00C75531">
        <w:rPr>
          <w:rFonts w:ascii="Times New Roman" w:hAnsi="Times New Roman" w:cs="Times New Roman"/>
          <w:noProof/>
          <w:sz w:val="24"/>
          <w:szCs w:val="24"/>
        </w:rPr>
        <w:tab/>
        <w:t>Departemen Kesehatan RI. Indikator Indonesia Sehat 2010 dan pedoman</w:t>
      </w:r>
      <w:r w:rsidR="00D82532">
        <w:rPr>
          <w:rFonts w:ascii="Times New Roman" w:hAnsi="Times New Roman" w:cs="Times New Roman"/>
          <w:noProof/>
          <w:sz w:val="24"/>
          <w:szCs w:val="24"/>
          <w:lang w:val="en-US"/>
        </w:rPr>
        <w:t xml:space="preserve"> </w:t>
      </w:r>
      <w:r w:rsidRPr="00C75531">
        <w:rPr>
          <w:rFonts w:ascii="Times New Roman" w:hAnsi="Times New Roman" w:cs="Times New Roman"/>
          <w:noProof/>
          <w:sz w:val="24"/>
          <w:szCs w:val="24"/>
        </w:rPr>
        <w:t>penetapan indikator provinsi sehat dan kabupaten kota sehat: Keputusan Menteri Kesehatan nomor 1202/Menkes/SK/VII/2003. Jakarta: Departemen Kesehatan, 2003.</w:t>
      </w:r>
    </w:p>
    <w:p w14:paraId="0BFF59B6" w14:textId="6E3543E2" w:rsidR="00C75531" w:rsidRPr="00C75531" w:rsidRDefault="00C75531" w:rsidP="00D82532">
      <w:pPr>
        <w:widowControl w:val="0"/>
        <w:autoSpaceDE w:val="0"/>
        <w:autoSpaceDN w:val="0"/>
        <w:adjustRightInd w:val="0"/>
        <w:spacing w:before="360" w:after="120" w:line="240" w:lineRule="auto"/>
        <w:ind w:left="640" w:hanging="640"/>
        <w:jc w:val="both"/>
        <w:rPr>
          <w:rFonts w:ascii="Times New Roman" w:hAnsi="Times New Roman" w:cs="Times New Roman"/>
          <w:noProof/>
          <w:sz w:val="24"/>
          <w:szCs w:val="24"/>
        </w:rPr>
      </w:pPr>
      <w:r w:rsidRPr="00C75531">
        <w:rPr>
          <w:rFonts w:ascii="Times New Roman" w:hAnsi="Times New Roman" w:cs="Times New Roman"/>
          <w:noProof/>
          <w:sz w:val="24"/>
          <w:szCs w:val="24"/>
        </w:rPr>
        <w:t>[3]</w:t>
      </w:r>
      <w:r w:rsidRPr="00C75531">
        <w:rPr>
          <w:rFonts w:ascii="Times New Roman" w:hAnsi="Times New Roman" w:cs="Times New Roman"/>
          <w:noProof/>
          <w:sz w:val="24"/>
          <w:szCs w:val="24"/>
        </w:rPr>
        <w:tab/>
        <w:t>J.K. Pollard, S. Rohman, dan M.E. Fry, “A Web-Based Mobile Medical</w:t>
      </w:r>
      <w:r w:rsidR="00D82532">
        <w:rPr>
          <w:rFonts w:ascii="Times New Roman" w:hAnsi="Times New Roman" w:cs="Times New Roman"/>
          <w:noProof/>
          <w:sz w:val="24"/>
          <w:szCs w:val="24"/>
          <w:lang w:val="en-US"/>
        </w:rPr>
        <w:t xml:space="preserve"> </w:t>
      </w:r>
      <w:r w:rsidRPr="00C75531">
        <w:rPr>
          <w:rFonts w:ascii="Times New Roman" w:hAnsi="Times New Roman" w:cs="Times New Roman"/>
          <w:noProof/>
          <w:sz w:val="24"/>
          <w:szCs w:val="24"/>
        </w:rPr>
        <w:t>Monitoring System,” International Workshop on Intelligent Data Acquisition and Advanced Computing Systems : Technology and Application, pp. 32–35, 2001.</w:t>
      </w:r>
    </w:p>
    <w:p w14:paraId="3F0D4C2D" w14:textId="75783715" w:rsidR="00C75531" w:rsidRPr="00C75531" w:rsidRDefault="00C75531" w:rsidP="00D82532">
      <w:pPr>
        <w:widowControl w:val="0"/>
        <w:autoSpaceDE w:val="0"/>
        <w:autoSpaceDN w:val="0"/>
        <w:adjustRightInd w:val="0"/>
        <w:spacing w:before="360" w:after="120" w:line="240" w:lineRule="auto"/>
        <w:ind w:left="640" w:hanging="640"/>
        <w:jc w:val="both"/>
        <w:rPr>
          <w:rFonts w:ascii="Times New Roman" w:hAnsi="Times New Roman" w:cs="Times New Roman"/>
          <w:noProof/>
          <w:sz w:val="24"/>
          <w:szCs w:val="24"/>
        </w:rPr>
      </w:pPr>
      <w:r w:rsidRPr="00C75531">
        <w:rPr>
          <w:rFonts w:ascii="Times New Roman" w:hAnsi="Times New Roman" w:cs="Times New Roman"/>
          <w:noProof/>
          <w:sz w:val="24"/>
          <w:szCs w:val="24"/>
        </w:rPr>
        <w:t>[4]</w:t>
      </w:r>
      <w:r w:rsidRPr="00C75531">
        <w:rPr>
          <w:rFonts w:ascii="Times New Roman" w:hAnsi="Times New Roman" w:cs="Times New Roman"/>
          <w:noProof/>
          <w:sz w:val="24"/>
          <w:szCs w:val="24"/>
        </w:rPr>
        <w:tab/>
        <w:t>Michael Biemer dan J. Felix Hampe, “A Mobile Medical Monitoring System : Concept, Design and Deployment,” pada Proceedings of the</w:t>
      </w:r>
      <w:r w:rsidR="00D82532">
        <w:rPr>
          <w:rFonts w:ascii="Times New Roman" w:hAnsi="Times New Roman" w:cs="Times New Roman"/>
          <w:noProof/>
          <w:sz w:val="24"/>
          <w:szCs w:val="24"/>
          <w:lang w:val="en-US"/>
        </w:rPr>
        <w:t xml:space="preserve"> </w:t>
      </w:r>
      <w:r w:rsidRPr="00C75531">
        <w:rPr>
          <w:rFonts w:ascii="Times New Roman" w:hAnsi="Times New Roman" w:cs="Times New Roman"/>
          <w:noProof/>
          <w:sz w:val="24"/>
          <w:szCs w:val="24"/>
        </w:rPr>
        <w:t>International Conference on Mobile Business (ICMB’05), 2005.</w:t>
      </w:r>
    </w:p>
    <w:p w14:paraId="5EC518D3" w14:textId="58A93298" w:rsidR="00C75531" w:rsidRPr="00C75531" w:rsidRDefault="00C75531" w:rsidP="00D82532">
      <w:pPr>
        <w:widowControl w:val="0"/>
        <w:autoSpaceDE w:val="0"/>
        <w:autoSpaceDN w:val="0"/>
        <w:adjustRightInd w:val="0"/>
        <w:spacing w:before="360" w:after="120" w:line="240" w:lineRule="auto"/>
        <w:ind w:left="640" w:hanging="640"/>
        <w:jc w:val="both"/>
        <w:rPr>
          <w:rFonts w:ascii="Times New Roman" w:hAnsi="Times New Roman" w:cs="Times New Roman"/>
          <w:noProof/>
          <w:sz w:val="24"/>
          <w:szCs w:val="24"/>
        </w:rPr>
      </w:pPr>
      <w:r w:rsidRPr="00C75531">
        <w:rPr>
          <w:rFonts w:ascii="Times New Roman" w:hAnsi="Times New Roman" w:cs="Times New Roman"/>
          <w:noProof/>
          <w:sz w:val="24"/>
          <w:szCs w:val="24"/>
        </w:rPr>
        <w:t>[5]</w:t>
      </w:r>
      <w:r w:rsidRPr="00C75531">
        <w:rPr>
          <w:rFonts w:ascii="Times New Roman" w:hAnsi="Times New Roman" w:cs="Times New Roman"/>
          <w:noProof/>
          <w:sz w:val="24"/>
          <w:szCs w:val="24"/>
        </w:rPr>
        <w:tab/>
        <w:t>D. Rui, "A Preliminary Study on Home Disease Monitoring System Relying on Broadband Information Network", Biomedical</w:t>
      </w:r>
      <w:r w:rsidR="00D82532">
        <w:rPr>
          <w:rFonts w:ascii="Times New Roman" w:hAnsi="Times New Roman" w:cs="Times New Roman"/>
          <w:noProof/>
          <w:sz w:val="24"/>
          <w:szCs w:val="24"/>
          <w:lang w:val="en-US"/>
        </w:rPr>
        <w:t xml:space="preserve"> </w:t>
      </w:r>
      <w:r w:rsidRPr="00C75531">
        <w:rPr>
          <w:rFonts w:ascii="Times New Roman" w:hAnsi="Times New Roman" w:cs="Times New Roman"/>
          <w:noProof/>
          <w:sz w:val="24"/>
          <w:szCs w:val="24"/>
        </w:rPr>
        <w:t>Engineering and Clinical, 2003,7(3), pp.l38-I40.</w:t>
      </w:r>
    </w:p>
    <w:p w14:paraId="4A564B9D" w14:textId="77777777" w:rsidR="00C75531" w:rsidRPr="00C75531" w:rsidRDefault="00C75531" w:rsidP="00D82532">
      <w:pPr>
        <w:widowControl w:val="0"/>
        <w:autoSpaceDE w:val="0"/>
        <w:autoSpaceDN w:val="0"/>
        <w:adjustRightInd w:val="0"/>
        <w:spacing w:before="360" w:after="120" w:line="240" w:lineRule="auto"/>
        <w:ind w:left="640" w:hanging="640"/>
        <w:jc w:val="both"/>
        <w:rPr>
          <w:rFonts w:ascii="Times New Roman" w:hAnsi="Times New Roman" w:cs="Times New Roman"/>
          <w:noProof/>
          <w:sz w:val="24"/>
          <w:szCs w:val="24"/>
        </w:rPr>
      </w:pPr>
      <w:r w:rsidRPr="00C75531">
        <w:rPr>
          <w:rFonts w:ascii="Times New Roman" w:hAnsi="Times New Roman" w:cs="Times New Roman"/>
          <w:noProof/>
          <w:sz w:val="24"/>
          <w:szCs w:val="24"/>
        </w:rPr>
        <w:t>[6]</w:t>
      </w:r>
      <w:r w:rsidRPr="00C75531">
        <w:rPr>
          <w:rFonts w:ascii="Times New Roman" w:hAnsi="Times New Roman" w:cs="Times New Roman"/>
          <w:noProof/>
          <w:sz w:val="24"/>
          <w:szCs w:val="24"/>
        </w:rPr>
        <w:tab/>
        <w:t>Gubarev V.V., Shvaikoval N, Nasonova N.V., “System of Medical Monitoring,” pada Proc. IFOST, 2006, pp. 389–391.</w:t>
      </w:r>
    </w:p>
    <w:p w14:paraId="6B9FB4A1" w14:textId="77777777" w:rsidR="00C75531" w:rsidRPr="00C75531" w:rsidRDefault="00C75531" w:rsidP="00D82532">
      <w:pPr>
        <w:widowControl w:val="0"/>
        <w:autoSpaceDE w:val="0"/>
        <w:autoSpaceDN w:val="0"/>
        <w:adjustRightInd w:val="0"/>
        <w:spacing w:before="360" w:after="120" w:line="240" w:lineRule="auto"/>
        <w:ind w:left="640" w:hanging="640"/>
        <w:jc w:val="both"/>
        <w:rPr>
          <w:rFonts w:ascii="Times New Roman" w:hAnsi="Times New Roman" w:cs="Times New Roman"/>
          <w:noProof/>
          <w:sz w:val="24"/>
          <w:szCs w:val="24"/>
        </w:rPr>
      </w:pPr>
      <w:r w:rsidRPr="00C75531">
        <w:rPr>
          <w:rFonts w:ascii="Times New Roman" w:hAnsi="Times New Roman" w:cs="Times New Roman"/>
          <w:noProof/>
          <w:sz w:val="24"/>
          <w:szCs w:val="24"/>
        </w:rPr>
        <w:t>[7]</w:t>
      </w:r>
      <w:r w:rsidRPr="00C75531">
        <w:rPr>
          <w:rFonts w:ascii="Times New Roman" w:hAnsi="Times New Roman" w:cs="Times New Roman"/>
          <w:noProof/>
          <w:sz w:val="24"/>
          <w:szCs w:val="24"/>
        </w:rPr>
        <w:tab/>
        <w:t xml:space="preserve">Wang Feng Qin dan Li Yang, “ZigBee Technology for Designing and Implementing a </w:t>
      </w:r>
      <w:r w:rsidRPr="00C75531">
        <w:rPr>
          <w:rFonts w:ascii="Times New Roman" w:hAnsi="Times New Roman" w:cs="Times New Roman"/>
          <w:noProof/>
          <w:sz w:val="24"/>
          <w:szCs w:val="24"/>
        </w:rPr>
        <w:lastRenderedPageBreak/>
        <w:t>Remote Medical Monitoring System,” pada Proc. International Conference on Computer, Mechatronics, Control and Electronic Engineering (CMCE), 2010, pp. 172–175.</w:t>
      </w:r>
    </w:p>
    <w:p w14:paraId="68E16239" w14:textId="77777777" w:rsidR="00C75531" w:rsidRPr="00C75531" w:rsidRDefault="00C75531" w:rsidP="00D82532">
      <w:pPr>
        <w:widowControl w:val="0"/>
        <w:autoSpaceDE w:val="0"/>
        <w:autoSpaceDN w:val="0"/>
        <w:adjustRightInd w:val="0"/>
        <w:spacing w:before="360" w:after="120" w:line="240" w:lineRule="auto"/>
        <w:ind w:left="640" w:hanging="640"/>
        <w:jc w:val="both"/>
        <w:rPr>
          <w:rFonts w:ascii="Times New Roman" w:hAnsi="Times New Roman" w:cs="Times New Roman"/>
          <w:noProof/>
          <w:sz w:val="24"/>
          <w:szCs w:val="24"/>
        </w:rPr>
      </w:pPr>
      <w:r w:rsidRPr="00C75531">
        <w:rPr>
          <w:rFonts w:ascii="Times New Roman" w:hAnsi="Times New Roman" w:cs="Times New Roman"/>
          <w:noProof/>
          <w:sz w:val="24"/>
          <w:szCs w:val="24"/>
        </w:rPr>
        <w:t>[8]</w:t>
      </w:r>
      <w:r w:rsidRPr="00C75531">
        <w:rPr>
          <w:rFonts w:ascii="Times New Roman" w:hAnsi="Times New Roman" w:cs="Times New Roman"/>
          <w:noProof/>
          <w:sz w:val="24"/>
          <w:szCs w:val="24"/>
        </w:rPr>
        <w:tab/>
        <w:t>D. C. Crawford and et al., “Which thermometer? Factors influencing best choice for intermittent clinical temperature assessment,” Journal of Medical Engineering &amp; Technology, 2006, pp. 199–211.</w:t>
      </w:r>
    </w:p>
    <w:p w14:paraId="2982078A" w14:textId="77777777" w:rsidR="00C75531" w:rsidRPr="00C75531" w:rsidRDefault="00C75531" w:rsidP="00D82532">
      <w:pPr>
        <w:widowControl w:val="0"/>
        <w:autoSpaceDE w:val="0"/>
        <w:autoSpaceDN w:val="0"/>
        <w:adjustRightInd w:val="0"/>
        <w:spacing w:before="360" w:after="120" w:line="240" w:lineRule="auto"/>
        <w:ind w:left="640" w:hanging="640"/>
        <w:jc w:val="both"/>
        <w:rPr>
          <w:rFonts w:ascii="Times New Roman" w:hAnsi="Times New Roman" w:cs="Times New Roman"/>
          <w:noProof/>
          <w:sz w:val="24"/>
          <w:szCs w:val="24"/>
        </w:rPr>
      </w:pPr>
      <w:r w:rsidRPr="00C75531">
        <w:rPr>
          <w:rFonts w:ascii="Times New Roman" w:hAnsi="Times New Roman" w:cs="Times New Roman"/>
          <w:noProof/>
          <w:sz w:val="24"/>
          <w:szCs w:val="24"/>
        </w:rPr>
        <w:t>[9]</w:t>
      </w:r>
      <w:r w:rsidRPr="00C75531">
        <w:rPr>
          <w:rFonts w:ascii="Times New Roman" w:hAnsi="Times New Roman" w:cs="Times New Roman"/>
          <w:noProof/>
          <w:sz w:val="24"/>
          <w:szCs w:val="24"/>
        </w:rPr>
        <w:tab/>
        <w:t>Alireza Vahdatpour, Navid Amini, dan Majid Sarrafzadeh, “On-Body Device Localization for Health and Medical Monitoring Applications”, pada IEEE International Conference on Pervasive Computing and Communications (PerCom), March, 2011, pp. 37–44.</w:t>
      </w:r>
    </w:p>
    <w:p w14:paraId="7C680302" w14:textId="77777777" w:rsidR="00C75531" w:rsidRPr="00C75531" w:rsidRDefault="00C75531" w:rsidP="00D82532">
      <w:pPr>
        <w:widowControl w:val="0"/>
        <w:autoSpaceDE w:val="0"/>
        <w:autoSpaceDN w:val="0"/>
        <w:adjustRightInd w:val="0"/>
        <w:spacing w:before="360" w:after="120" w:line="240" w:lineRule="auto"/>
        <w:ind w:left="640" w:hanging="640"/>
        <w:jc w:val="both"/>
        <w:rPr>
          <w:rFonts w:ascii="Times New Roman" w:hAnsi="Times New Roman" w:cs="Times New Roman"/>
          <w:noProof/>
          <w:sz w:val="24"/>
          <w:szCs w:val="24"/>
        </w:rPr>
      </w:pPr>
      <w:r w:rsidRPr="00C75531">
        <w:rPr>
          <w:rFonts w:ascii="Times New Roman" w:hAnsi="Times New Roman" w:cs="Times New Roman"/>
          <w:noProof/>
          <w:sz w:val="24"/>
          <w:szCs w:val="24"/>
        </w:rPr>
        <w:t>[10]</w:t>
      </w:r>
      <w:r w:rsidRPr="00C75531">
        <w:rPr>
          <w:rFonts w:ascii="Times New Roman" w:hAnsi="Times New Roman" w:cs="Times New Roman"/>
          <w:noProof/>
          <w:sz w:val="24"/>
          <w:szCs w:val="24"/>
        </w:rPr>
        <w:tab/>
        <w:t>Dhanajay Singh, Sanjay Singh, et.al., “IP-based Ubiquitous Sensor Network for In-Home Healthcare Monitoring,” pada IMPACT, 2009, pp. 201-204.</w:t>
      </w:r>
    </w:p>
    <w:p w14:paraId="3D4867AD" w14:textId="77777777" w:rsidR="00C75531" w:rsidRPr="00C75531" w:rsidRDefault="00C75531" w:rsidP="00D82532">
      <w:pPr>
        <w:widowControl w:val="0"/>
        <w:autoSpaceDE w:val="0"/>
        <w:autoSpaceDN w:val="0"/>
        <w:adjustRightInd w:val="0"/>
        <w:spacing w:before="360" w:after="120" w:line="240" w:lineRule="auto"/>
        <w:ind w:left="640" w:hanging="640"/>
        <w:jc w:val="both"/>
        <w:rPr>
          <w:rFonts w:ascii="Times New Roman" w:hAnsi="Times New Roman" w:cs="Times New Roman"/>
          <w:noProof/>
          <w:sz w:val="24"/>
          <w:szCs w:val="24"/>
        </w:rPr>
      </w:pPr>
      <w:r w:rsidRPr="00C75531">
        <w:rPr>
          <w:rFonts w:ascii="Times New Roman" w:hAnsi="Times New Roman" w:cs="Times New Roman"/>
          <w:noProof/>
          <w:sz w:val="24"/>
          <w:szCs w:val="24"/>
        </w:rPr>
        <w:t>[11]</w:t>
      </w:r>
      <w:r w:rsidRPr="00C75531">
        <w:rPr>
          <w:rFonts w:ascii="Times New Roman" w:hAnsi="Times New Roman" w:cs="Times New Roman"/>
          <w:noProof/>
          <w:sz w:val="24"/>
          <w:szCs w:val="24"/>
        </w:rPr>
        <w:tab/>
        <w:t>Hasan Ali Khattak, Michele Ruta, Eugenio di Saciascio, “CoAP-based Healthcare Sensor Networks : a survey,” pada Proceeding of 2014 11th International Bhurban Conference on Applied Science and Technology (IBCAST), Pakistan, Januari, 2014, pp. 499-503.</w:t>
      </w:r>
    </w:p>
    <w:p w14:paraId="33924640" w14:textId="77777777" w:rsidR="00B46835" w:rsidRDefault="00C75531" w:rsidP="00D82532">
      <w:pPr>
        <w:widowControl w:val="0"/>
        <w:autoSpaceDE w:val="0"/>
        <w:autoSpaceDN w:val="0"/>
        <w:adjustRightInd w:val="0"/>
        <w:spacing w:before="360" w:after="120" w:line="240" w:lineRule="auto"/>
        <w:ind w:left="640" w:hanging="640"/>
        <w:jc w:val="both"/>
      </w:pPr>
      <w:r w:rsidRPr="00C75531">
        <w:rPr>
          <w:rFonts w:ascii="Times New Roman" w:hAnsi="Times New Roman" w:cs="Times New Roman"/>
          <w:noProof/>
          <w:sz w:val="24"/>
          <w:szCs w:val="24"/>
        </w:rPr>
        <w:t>[12]</w:t>
      </w:r>
      <w:r w:rsidRPr="00C75531">
        <w:rPr>
          <w:rFonts w:ascii="Times New Roman" w:hAnsi="Times New Roman" w:cs="Times New Roman"/>
          <w:noProof/>
          <w:sz w:val="24"/>
          <w:szCs w:val="24"/>
        </w:rPr>
        <w:tab/>
        <w:t>N. Gershenfeld, R. Krikorian, dan D. Cohen, “The Internet of things.” Sci. Am., vol. 291, no. 4, p. 76, 2004.</w:t>
      </w:r>
      <w:r w:rsidR="000D3D22">
        <w:fldChar w:fldCharType="end"/>
      </w:r>
    </w:p>
    <w:p w14:paraId="2178A4B6" w14:textId="77777777" w:rsidR="00B46835" w:rsidRPr="00B46835" w:rsidRDefault="00B46835" w:rsidP="00B46835">
      <w:pPr>
        <w:widowControl w:val="0"/>
        <w:autoSpaceDE w:val="0"/>
        <w:autoSpaceDN w:val="0"/>
        <w:adjustRightInd w:val="0"/>
        <w:spacing w:before="360" w:after="120" w:line="240" w:lineRule="auto"/>
        <w:ind w:left="640" w:hanging="640"/>
        <w:jc w:val="both"/>
        <w:rPr>
          <w:rFonts w:ascii="Times New Roman" w:eastAsia="Calibri" w:hAnsi="Times New Roman" w:cs="Times New Roman"/>
          <w:sz w:val="24"/>
          <w:szCs w:val="24"/>
        </w:rPr>
      </w:pPr>
      <w:r w:rsidRPr="00B46835">
        <w:rPr>
          <w:rFonts w:ascii="Times New Roman" w:eastAsia="Calibri" w:hAnsi="Times New Roman" w:cs="Times New Roman"/>
          <w:sz w:val="24"/>
          <w:szCs w:val="24"/>
        </w:rPr>
        <w:t>[13]</w:t>
      </w:r>
      <w:r w:rsidRPr="00B46835">
        <w:rPr>
          <w:rFonts w:ascii="Times New Roman" w:eastAsia="Calibri" w:hAnsi="Times New Roman" w:cs="Times New Roman"/>
          <w:sz w:val="24"/>
          <w:szCs w:val="24"/>
        </w:rPr>
        <w:tab/>
        <w:t>Zhou W. N, Shi R, dan Shen L. F. "A Wireless Medical Telemetry System Based on Bluetooth". Modem Electronics Technique, 2004, pp. 1.</w:t>
      </w:r>
    </w:p>
    <w:p w14:paraId="2C539E14" w14:textId="77777777" w:rsidR="00B46835" w:rsidRPr="00B46835" w:rsidRDefault="00B46835" w:rsidP="00B46835">
      <w:pPr>
        <w:widowControl w:val="0"/>
        <w:autoSpaceDE w:val="0"/>
        <w:autoSpaceDN w:val="0"/>
        <w:adjustRightInd w:val="0"/>
        <w:spacing w:before="360" w:after="120" w:line="240" w:lineRule="auto"/>
        <w:ind w:left="640" w:hanging="640"/>
        <w:jc w:val="both"/>
        <w:rPr>
          <w:rFonts w:ascii="Times New Roman" w:eastAsia="Calibri" w:hAnsi="Times New Roman" w:cs="Times New Roman"/>
          <w:sz w:val="24"/>
          <w:szCs w:val="24"/>
        </w:rPr>
      </w:pPr>
      <w:r w:rsidRPr="00B46835">
        <w:rPr>
          <w:rFonts w:ascii="Times New Roman" w:eastAsia="Calibri" w:hAnsi="Times New Roman" w:cs="Times New Roman"/>
          <w:sz w:val="24"/>
          <w:szCs w:val="24"/>
        </w:rPr>
        <w:t>[14]</w:t>
      </w:r>
      <w:r w:rsidRPr="00B46835">
        <w:rPr>
          <w:rFonts w:ascii="Times New Roman" w:eastAsia="Calibri" w:hAnsi="Times New Roman" w:cs="Times New Roman"/>
          <w:sz w:val="24"/>
          <w:szCs w:val="24"/>
        </w:rPr>
        <w:tab/>
        <w:t>Gang Jing, Yinjig Guo, Guoqiang Ren, et.al., “New Safety Mechanism of Medical Monitoring System Based on Bluetooth,” pada Proc. ICWMMN, 2006.</w:t>
      </w:r>
    </w:p>
    <w:p w14:paraId="1EE43571" w14:textId="77777777" w:rsidR="00B46835" w:rsidRPr="00B46835" w:rsidRDefault="00B46835" w:rsidP="00B46835">
      <w:pPr>
        <w:widowControl w:val="0"/>
        <w:autoSpaceDE w:val="0"/>
        <w:autoSpaceDN w:val="0"/>
        <w:adjustRightInd w:val="0"/>
        <w:spacing w:before="360" w:after="120" w:line="240" w:lineRule="auto"/>
        <w:ind w:left="640" w:hanging="640"/>
        <w:jc w:val="both"/>
        <w:rPr>
          <w:rFonts w:ascii="Times New Roman" w:eastAsia="Calibri" w:hAnsi="Times New Roman" w:cs="Times New Roman"/>
          <w:sz w:val="24"/>
          <w:szCs w:val="24"/>
        </w:rPr>
      </w:pPr>
      <w:r w:rsidRPr="00B46835">
        <w:rPr>
          <w:rFonts w:ascii="Times New Roman" w:eastAsia="Calibri" w:hAnsi="Times New Roman" w:cs="Times New Roman"/>
          <w:sz w:val="24"/>
          <w:szCs w:val="24"/>
        </w:rPr>
        <w:t>[15]</w:t>
      </w:r>
      <w:r w:rsidRPr="00B46835">
        <w:rPr>
          <w:rFonts w:ascii="Times New Roman" w:eastAsia="Calibri" w:hAnsi="Times New Roman" w:cs="Times New Roman"/>
          <w:sz w:val="24"/>
          <w:szCs w:val="24"/>
        </w:rPr>
        <w:tab/>
        <w:t>L. Ho, M. Moh, Z. Walker, et.al., “A Prototype on RFID and Sensor Networks for Elder Healthcare : Progress Report,” pada Proceeding of the 2005 ACM SIGCOMM Workshop on experimental approaches to wireless network design and analysis E-WIND, 2005.</w:t>
      </w:r>
    </w:p>
    <w:p w14:paraId="33E2F12A" w14:textId="77777777" w:rsidR="00B46835" w:rsidRPr="00B46835" w:rsidRDefault="00B46835" w:rsidP="00B46835">
      <w:pPr>
        <w:widowControl w:val="0"/>
        <w:autoSpaceDE w:val="0"/>
        <w:autoSpaceDN w:val="0"/>
        <w:adjustRightInd w:val="0"/>
        <w:spacing w:before="360" w:after="120" w:line="240" w:lineRule="auto"/>
        <w:ind w:left="640" w:hanging="640"/>
        <w:jc w:val="both"/>
        <w:rPr>
          <w:rFonts w:ascii="Times New Roman" w:eastAsia="Calibri" w:hAnsi="Times New Roman" w:cs="Times New Roman"/>
          <w:sz w:val="24"/>
          <w:szCs w:val="24"/>
        </w:rPr>
      </w:pPr>
      <w:r w:rsidRPr="00B46835">
        <w:rPr>
          <w:rFonts w:ascii="Times New Roman" w:eastAsia="Calibri" w:hAnsi="Times New Roman" w:cs="Times New Roman"/>
          <w:sz w:val="24"/>
          <w:szCs w:val="24"/>
        </w:rPr>
        <w:t>[16]</w:t>
      </w:r>
      <w:r w:rsidRPr="00B46835">
        <w:rPr>
          <w:rFonts w:ascii="Times New Roman" w:eastAsia="Calibri" w:hAnsi="Times New Roman" w:cs="Times New Roman"/>
          <w:sz w:val="24"/>
          <w:szCs w:val="24"/>
        </w:rPr>
        <w:tab/>
        <w:t>D.Wilson and C.Atkeson, "Automatic Health Monitoring using Anonymous, Binary Sensors,” tersedia pada http://www.cs.cmu.edu/- dwilson/papers/wilsonCHI2004WS.pdf.</w:t>
      </w:r>
    </w:p>
    <w:p w14:paraId="244AAC2E" w14:textId="77777777" w:rsidR="00B46835" w:rsidRPr="00B46835" w:rsidRDefault="00B46835" w:rsidP="00B46835">
      <w:pPr>
        <w:widowControl w:val="0"/>
        <w:autoSpaceDE w:val="0"/>
        <w:autoSpaceDN w:val="0"/>
        <w:adjustRightInd w:val="0"/>
        <w:spacing w:before="360" w:after="120" w:line="240" w:lineRule="auto"/>
        <w:ind w:left="640" w:hanging="640"/>
        <w:jc w:val="both"/>
        <w:rPr>
          <w:rFonts w:ascii="Times New Roman" w:eastAsia="Calibri" w:hAnsi="Times New Roman" w:cs="Times New Roman"/>
          <w:sz w:val="24"/>
          <w:szCs w:val="24"/>
        </w:rPr>
      </w:pPr>
      <w:r w:rsidRPr="00B46835">
        <w:rPr>
          <w:rFonts w:ascii="Times New Roman" w:eastAsia="Calibri" w:hAnsi="Times New Roman" w:cs="Times New Roman"/>
          <w:sz w:val="24"/>
          <w:szCs w:val="24"/>
        </w:rPr>
        <w:t>[17]</w:t>
      </w:r>
      <w:r w:rsidRPr="00B46835">
        <w:rPr>
          <w:rFonts w:ascii="Times New Roman" w:eastAsia="Calibri" w:hAnsi="Times New Roman" w:cs="Times New Roman"/>
          <w:sz w:val="24"/>
          <w:szCs w:val="24"/>
        </w:rPr>
        <w:tab/>
        <w:t>Y.C.Chen, M.F.Hsieh and H.R.Lee, "RFID Daily Diet and Activities Recording for Home Health-Care Applications", International Symposium on Healthcare Information Management, Taiwan'06, pp.145-149, 2006.</w:t>
      </w:r>
    </w:p>
    <w:p w14:paraId="5FBC24F8" w14:textId="77777777" w:rsidR="00B46835" w:rsidRPr="00B46835" w:rsidRDefault="00B46835" w:rsidP="00B46835">
      <w:pPr>
        <w:widowControl w:val="0"/>
        <w:autoSpaceDE w:val="0"/>
        <w:autoSpaceDN w:val="0"/>
        <w:adjustRightInd w:val="0"/>
        <w:spacing w:before="360" w:after="120" w:line="240" w:lineRule="auto"/>
        <w:ind w:left="640" w:hanging="640"/>
        <w:jc w:val="both"/>
        <w:rPr>
          <w:rFonts w:ascii="Times New Roman" w:eastAsia="Calibri" w:hAnsi="Times New Roman" w:cs="Times New Roman"/>
          <w:sz w:val="24"/>
          <w:szCs w:val="24"/>
        </w:rPr>
      </w:pPr>
      <w:r w:rsidRPr="00B46835">
        <w:rPr>
          <w:rFonts w:ascii="Times New Roman" w:eastAsia="Calibri" w:hAnsi="Times New Roman" w:cs="Times New Roman"/>
          <w:sz w:val="24"/>
          <w:szCs w:val="24"/>
        </w:rPr>
        <w:t>[18]</w:t>
      </w:r>
      <w:r w:rsidRPr="00B46835">
        <w:rPr>
          <w:rFonts w:ascii="Times New Roman" w:eastAsia="Calibri" w:hAnsi="Times New Roman" w:cs="Times New Roman"/>
          <w:sz w:val="24"/>
          <w:szCs w:val="24"/>
        </w:rPr>
        <w:tab/>
        <w:t>K.P.Fishkin dan M. Wang, "A Flexible, Low-Overhead Ubiquitous System for Medication Monitoring", tersedia pada : http://www.Intel- research.net/Publications/Seattle/103020031241 _173.pdf</w:t>
      </w:r>
    </w:p>
    <w:p w14:paraId="4FE32A24" w14:textId="77777777" w:rsidR="00B46835" w:rsidRPr="00B46835" w:rsidRDefault="00B46835" w:rsidP="00B46835">
      <w:pPr>
        <w:widowControl w:val="0"/>
        <w:autoSpaceDE w:val="0"/>
        <w:autoSpaceDN w:val="0"/>
        <w:adjustRightInd w:val="0"/>
        <w:spacing w:before="360" w:after="120" w:line="240" w:lineRule="auto"/>
        <w:ind w:left="640" w:hanging="640"/>
        <w:jc w:val="both"/>
        <w:rPr>
          <w:rFonts w:ascii="Times New Roman" w:eastAsia="Calibri" w:hAnsi="Times New Roman" w:cs="Times New Roman"/>
          <w:sz w:val="24"/>
          <w:szCs w:val="24"/>
        </w:rPr>
      </w:pPr>
      <w:r w:rsidRPr="00B46835">
        <w:rPr>
          <w:rFonts w:ascii="Times New Roman" w:eastAsia="Calibri" w:hAnsi="Times New Roman" w:cs="Times New Roman"/>
          <w:sz w:val="24"/>
          <w:szCs w:val="24"/>
        </w:rPr>
        <w:lastRenderedPageBreak/>
        <w:t>[19]</w:t>
      </w:r>
      <w:r w:rsidRPr="00B46835">
        <w:rPr>
          <w:rFonts w:ascii="Times New Roman" w:eastAsia="Calibri" w:hAnsi="Times New Roman" w:cs="Times New Roman"/>
          <w:sz w:val="24"/>
          <w:szCs w:val="24"/>
        </w:rPr>
        <w:tab/>
        <w:t>Ashutosh Rastogi, Alok Kumar, dan Shirshu Varma, “Database Design for Sensor Network based Global Patient Care Monitoring System,”, IEEE Journal, 2010.</w:t>
      </w:r>
    </w:p>
    <w:p w14:paraId="3B9F7FBD" w14:textId="58D47E12" w:rsidR="006A49C8" w:rsidRPr="00B46835" w:rsidRDefault="00B46835" w:rsidP="00B46835">
      <w:pPr>
        <w:widowControl w:val="0"/>
        <w:autoSpaceDE w:val="0"/>
        <w:autoSpaceDN w:val="0"/>
        <w:adjustRightInd w:val="0"/>
        <w:spacing w:before="360" w:after="120" w:line="240" w:lineRule="auto"/>
        <w:ind w:left="640" w:hanging="640"/>
        <w:jc w:val="both"/>
        <w:rPr>
          <w:rFonts w:ascii="Times New Roman" w:hAnsi="Times New Roman" w:cs="Times New Roman"/>
          <w:sz w:val="24"/>
          <w:szCs w:val="24"/>
        </w:rPr>
      </w:pPr>
      <w:r w:rsidRPr="00B46835">
        <w:rPr>
          <w:rFonts w:ascii="Times New Roman" w:eastAsia="Calibri" w:hAnsi="Times New Roman" w:cs="Times New Roman"/>
          <w:sz w:val="24"/>
          <w:szCs w:val="24"/>
        </w:rPr>
        <w:t>[20]</w:t>
      </w:r>
      <w:r w:rsidRPr="00B46835">
        <w:rPr>
          <w:rFonts w:ascii="Times New Roman" w:eastAsia="Calibri" w:hAnsi="Times New Roman" w:cs="Times New Roman"/>
          <w:sz w:val="24"/>
          <w:szCs w:val="24"/>
        </w:rPr>
        <w:tab/>
        <w:t>J.C. Kyu, H.H. Asada, “Wireless, Battery-less Stethoscope for Wearable Health Monitoring,” pada Proc. the IEEE 28th Annual Northeast Bioengi-neering Conference, pp 187-188, 2002.</w:t>
      </w:r>
      <w:r w:rsidR="006A49C8" w:rsidRPr="00B46835">
        <w:rPr>
          <w:rFonts w:ascii="Times New Roman" w:eastAsia="Calibri" w:hAnsi="Times New Roman" w:cs="Times New Roman"/>
          <w:sz w:val="24"/>
          <w:szCs w:val="24"/>
        </w:rPr>
        <w:fldChar w:fldCharType="begin"/>
      </w:r>
      <w:r w:rsidR="006A49C8" w:rsidRPr="00B46835">
        <w:rPr>
          <w:rFonts w:ascii="Times New Roman" w:hAnsi="Times New Roman" w:cs="Times New Roman"/>
          <w:sz w:val="24"/>
          <w:szCs w:val="24"/>
        </w:rPr>
        <w:instrText xml:space="preserve"> BIBLIOGRAPHY  \l 1033 </w:instrText>
      </w:r>
      <w:r w:rsidR="006A49C8" w:rsidRPr="00B46835">
        <w:rPr>
          <w:rFonts w:ascii="Times New Roman" w:eastAsia="Calibri" w:hAnsi="Times New Roman" w:cs="Times New Roman"/>
          <w:sz w:val="24"/>
          <w:szCs w:val="24"/>
        </w:rPr>
        <w:fldChar w:fldCharType="separate"/>
      </w:r>
    </w:p>
    <w:p w14:paraId="70F44276" w14:textId="77777777" w:rsidR="006A49C8" w:rsidRPr="006A49C8" w:rsidRDefault="006A49C8" w:rsidP="00D82532">
      <w:pPr>
        <w:pStyle w:val="Text"/>
        <w:numPr>
          <w:ilvl w:val="0"/>
          <w:numId w:val="0"/>
        </w:numPr>
        <w:spacing w:before="0"/>
        <w:ind w:left="431" w:hanging="71"/>
        <w:rPr>
          <w:b w:val="0"/>
          <w:lang w:val="id-ID"/>
        </w:rPr>
      </w:pPr>
      <w:r w:rsidRPr="00B46835">
        <w:rPr>
          <w:rFonts w:cs="Times New Roman"/>
          <w:sz w:val="24"/>
          <w:szCs w:val="24"/>
        </w:rPr>
        <w:fldChar w:fldCharType="end"/>
      </w:r>
    </w:p>
    <w:p w14:paraId="65A689AC" w14:textId="77777777" w:rsidR="000C4994" w:rsidRPr="000C4994" w:rsidRDefault="000C4994" w:rsidP="000C4994">
      <w:pPr>
        <w:pStyle w:val="Acknowledge"/>
        <w:numPr>
          <w:ilvl w:val="0"/>
          <w:numId w:val="0"/>
        </w:numPr>
        <w:ind w:left="360" w:hanging="360"/>
        <w:rPr>
          <w:b/>
          <w:sz w:val="24"/>
          <w:szCs w:val="24"/>
        </w:rPr>
      </w:pPr>
    </w:p>
    <w:p w14:paraId="40FC7F66" w14:textId="77777777" w:rsidR="000C4994" w:rsidRDefault="000C4994" w:rsidP="000C4994">
      <w:pPr>
        <w:pStyle w:val="Acknowledge"/>
        <w:numPr>
          <w:ilvl w:val="0"/>
          <w:numId w:val="0"/>
        </w:numPr>
        <w:ind w:left="360" w:hanging="360"/>
        <w:rPr>
          <w:b/>
        </w:rPr>
      </w:pPr>
    </w:p>
    <w:p w14:paraId="31B045D2" w14:textId="77777777" w:rsidR="000C4994" w:rsidRDefault="000C4994" w:rsidP="000C4994">
      <w:pPr>
        <w:pStyle w:val="Acknowledge"/>
        <w:numPr>
          <w:ilvl w:val="0"/>
          <w:numId w:val="0"/>
        </w:numPr>
        <w:ind w:left="360" w:hanging="360"/>
      </w:pPr>
    </w:p>
    <w:p w14:paraId="527353FE" w14:textId="77777777" w:rsidR="0093566D" w:rsidRPr="005A154A" w:rsidRDefault="0093566D" w:rsidP="000C4994">
      <w:pPr>
        <w:pStyle w:val="figure0"/>
      </w:pPr>
    </w:p>
    <w:p w14:paraId="2D6A14C9" w14:textId="77777777" w:rsidR="00D44218" w:rsidRPr="001276D4" w:rsidRDefault="00D44218" w:rsidP="00D44218">
      <w:pPr>
        <w:spacing w:after="0" w:line="240" w:lineRule="auto"/>
        <w:rPr>
          <w:rFonts w:ascii="Times New Roman" w:hAnsi="Times New Roman" w:cs="Times New Roman"/>
          <w:b/>
          <w:lang w:val="en-US"/>
        </w:rPr>
      </w:pPr>
    </w:p>
    <w:sectPr w:rsidR="00D44218" w:rsidRPr="001276D4" w:rsidSect="001276D4">
      <w:head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A12A" w14:textId="77777777" w:rsidR="009C5380" w:rsidRDefault="009C5380" w:rsidP="001276D4">
      <w:pPr>
        <w:spacing w:after="0" w:line="240" w:lineRule="auto"/>
      </w:pPr>
      <w:r>
        <w:separator/>
      </w:r>
    </w:p>
  </w:endnote>
  <w:endnote w:type="continuationSeparator" w:id="0">
    <w:p w14:paraId="637CD042" w14:textId="77777777" w:rsidR="009C5380" w:rsidRDefault="009C5380" w:rsidP="0012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BFF8" w14:textId="77777777" w:rsidR="009C5380" w:rsidRDefault="009C5380" w:rsidP="001276D4">
      <w:pPr>
        <w:spacing w:after="0" w:line="240" w:lineRule="auto"/>
      </w:pPr>
      <w:r>
        <w:separator/>
      </w:r>
    </w:p>
  </w:footnote>
  <w:footnote w:type="continuationSeparator" w:id="0">
    <w:p w14:paraId="140AA82A" w14:textId="77777777" w:rsidR="009C5380" w:rsidRDefault="009C5380" w:rsidP="00127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4734" w14:textId="77777777" w:rsidR="001276D4" w:rsidRPr="006A3B0D" w:rsidRDefault="001276D4" w:rsidP="001276D4">
    <w:pPr>
      <w:pStyle w:val="Header"/>
      <w:jc w:val="right"/>
      <w:rPr>
        <w:rFonts w:ascii="Times New Roman" w:hAnsi="Times New Roman" w:cs="Times New Roman"/>
        <w:sz w:val="20"/>
      </w:rPr>
    </w:pPr>
    <w:r w:rsidRPr="006A3B0D">
      <w:rPr>
        <w:rFonts w:ascii="Times New Roman" w:hAnsi="Times New Roman" w:cs="Times New Roman"/>
        <w:sz w:val="20"/>
      </w:rPr>
      <w:t>Explore – Jurnal Sistem Informasi dan Telematika</w:t>
    </w:r>
  </w:p>
  <w:p w14:paraId="2A0561F2" w14:textId="77777777" w:rsidR="001276D4" w:rsidRPr="006A3B0D" w:rsidRDefault="001276D4" w:rsidP="001276D4">
    <w:pPr>
      <w:pStyle w:val="Header"/>
      <w:jc w:val="right"/>
      <w:rPr>
        <w:rFonts w:ascii="Times New Roman" w:hAnsi="Times New Roman" w:cs="Times New Roman"/>
        <w:sz w:val="20"/>
      </w:rPr>
    </w:pPr>
    <w:r w:rsidRPr="006A3B0D">
      <w:rPr>
        <w:rFonts w:ascii="Times New Roman" w:hAnsi="Times New Roman" w:cs="Times New Roman"/>
        <w:sz w:val="20"/>
      </w:rPr>
      <w:t>ISSN 2087-2062</w:t>
    </w:r>
  </w:p>
  <w:p w14:paraId="2B8B4267" w14:textId="77777777" w:rsidR="001276D4" w:rsidRDefault="00127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3F9F"/>
    <w:multiLevelType w:val="multilevel"/>
    <w:tmpl w:val="3954C3B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 w15:restartNumberingAfterBreak="0">
    <w:nsid w:val="553D4F06"/>
    <w:multiLevelType w:val="multilevel"/>
    <w:tmpl w:val="D2E6625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2265D"/>
    <w:multiLevelType w:val="hybridMultilevel"/>
    <w:tmpl w:val="A0E4EE30"/>
    <w:lvl w:ilvl="0" w:tplc="3CEEC360">
      <w:start w:val="1"/>
      <w:numFmt w:val="decimal"/>
      <w:pStyle w:val="Enumeration"/>
      <w:lvlText w:val="%1."/>
      <w:lvlJc w:val="left"/>
      <w:pPr>
        <w:tabs>
          <w:tab w:val="num" w:pos="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E82062"/>
    <w:multiLevelType w:val="hybridMultilevel"/>
    <w:tmpl w:val="F3744B5E"/>
    <w:lvl w:ilvl="0" w:tplc="04090015">
      <w:start w:val="1"/>
      <w:numFmt w:val="upperLetter"/>
      <w:lvlText w:val="%1."/>
      <w:lvlJc w:val="left"/>
      <w:pPr>
        <w:ind w:left="1151" w:hanging="360"/>
      </w:p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5" w15:restartNumberingAfterBreak="0">
    <w:nsid w:val="77327DCF"/>
    <w:multiLevelType w:val="multilevel"/>
    <w:tmpl w:val="D38ACD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0"/>
  </w:num>
  <w:num w:numId="4">
    <w:abstractNumId w:val="0"/>
  </w:num>
  <w:num w:numId="5">
    <w:abstractNumId w:val="3"/>
  </w:num>
  <w:num w:numId="6">
    <w:abstractNumId w:val="3"/>
    <w:lvlOverride w:ilvl="0">
      <w:startOverride w:val="1"/>
    </w:lvlOverride>
  </w:num>
  <w:num w:numId="7">
    <w:abstractNumId w:val="3"/>
  </w:num>
  <w:num w:numId="8">
    <w:abstractNumId w:val="3"/>
  </w:num>
  <w:num w:numId="9">
    <w:abstractNumId w:val="1"/>
  </w:num>
  <w:num w:numId="10">
    <w:abstractNumId w:val="2"/>
  </w:num>
  <w:num w:numId="11">
    <w:abstractNumId w:val="3"/>
  </w:num>
  <w:num w:numId="12">
    <w:abstractNumId w:val="4"/>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D4"/>
    <w:rsid w:val="00012358"/>
    <w:rsid w:val="0003036E"/>
    <w:rsid w:val="00057981"/>
    <w:rsid w:val="00060875"/>
    <w:rsid w:val="00093FE0"/>
    <w:rsid w:val="00097970"/>
    <w:rsid w:val="000B5CEC"/>
    <w:rsid w:val="000C4994"/>
    <w:rsid w:val="000D3D22"/>
    <w:rsid w:val="000E1DEF"/>
    <w:rsid w:val="000F08B9"/>
    <w:rsid w:val="000F498E"/>
    <w:rsid w:val="000F4ED3"/>
    <w:rsid w:val="00101F9B"/>
    <w:rsid w:val="00112F4A"/>
    <w:rsid w:val="001141CE"/>
    <w:rsid w:val="0012119A"/>
    <w:rsid w:val="001237F0"/>
    <w:rsid w:val="001276D4"/>
    <w:rsid w:val="00127DE9"/>
    <w:rsid w:val="001564AB"/>
    <w:rsid w:val="00163899"/>
    <w:rsid w:val="00180C0A"/>
    <w:rsid w:val="00180DF2"/>
    <w:rsid w:val="001A0A9F"/>
    <w:rsid w:val="001B4E5A"/>
    <w:rsid w:val="00220CBD"/>
    <w:rsid w:val="00257D19"/>
    <w:rsid w:val="00281E8F"/>
    <w:rsid w:val="0029522F"/>
    <w:rsid w:val="002A7680"/>
    <w:rsid w:val="002B3182"/>
    <w:rsid w:val="002C1FBF"/>
    <w:rsid w:val="002E1EA7"/>
    <w:rsid w:val="00351980"/>
    <w:rsid w:val="003568FA"/>
    <w:rsid w:val="00374992"/>
    <w:rsid w:val="0037516F"/>
    <w:rsid w:val="00376997"/>
    <w:rsid w:val="003E5FED"/>
    <w:rsid w:val="003F0164"/>
    <w:rsid w:val="003F61DE"/>
    <w:rsid w:val="004042E0"/>
    <w:rsid w:val="00416C8E"/>
    <w:rsid w:val="004175B3"/>
    <w:rsid w:val="004177B9"/>
    <w:rsid w:val="00455E04"/>
    <w:rsid w:val="004732F1"/>
    <w:rsid w:val="004B3558"/>
    <w:rsid w:val="004B66A9"/>
    <w:rsid w:val="004C17B4"/>
    <w:rsid w:val="004D0AAC"/>
    <w:rsid w:val="004E38F0"/>
    <w:rsid w:val="004F0339"/>
    <w:rsid w:val="004F2670"/>
    <w:rsid w:val="004F5CCE"/>
    <w:rsid w:val="004F7914"/>
    <w:rsid w:val="00501E91"/>
    <w:rsid w:val="00505DB6"/>
    <w:rsid w:val="00511900"/>
    <w:rsid w:val="0051420D"/>
    <w:rsid w:val="005342FF"/>
    <w:rsid w:val="00540D82"/>
    <w:rsid w:val="00541D8A"/>
    <w:rsid w:val="00544981"/>
    <w:rsid w:val="00574BAC"/>
    <w:rsid w:val="00586D2D"/>
    <w:rsid w:val="00587F5A"/>
    <w:rsid w:val="005A0108"/>
    <w:rsid w:val="005B2AB0"/>
    <w:rsid w:val="005C3B5B"/>
    <w:rsid w:val="005C7899"/>
    <w:rsid w:val="005E2519"/>
    <w:rsid w:val="005E38B6"/>
    <w:rsid w:val="00624F0F"/>
    <w:rsid w:val="00642F3E"/>
    <w:rsid w:val="0064684D"/>
    <w:rsid w:val="006A368E"/>
    <w:rsid w:val="006A49C8"/>
    <w:rsid w:val="006B4985"/>
    <w:rsid w:val="00700E27"/>
    <w:rsid w:val="0071066F"/>
    <w:rsid w:val="00716408"/>
    <w:rsid w:val="00731E41"/>
    <w:rsid w:val="00774EC2"/>
    <w:rsid w:val="00784292"/>
    <w:rsid w:val="007A161E"/>
    <w:rsid w:val="007A6929"/>
    <w:rsid w:val="007B3C35"/>
    <w:rsid w:val="007C6706"/>
    <w:rsid w:val="00836FB5"/>
    <w:rsid w:val="008663B7"/>
    <w:rsid w:val="008738E8"/>
    <w:rsid w:val="00874D39"/>
    <w:rsid w:val="008A6C6F"/>
    <w:rsid w:val="008B2A21"/>
    <w:rsid w:val="008B720F"/>
    <w:rsid w:val="008C706B"/>
    <w:rsid w:val="008D7F84"/>
    <w:rsid w:val="008F57E0"/>
    <w:rsid w:val="009005A9"/>
    <w:rsid w:val="00912407"/>
    <w:rsid w:val="00912C16"/>
    <w:rsid w:val="00917F4C"/>
    <w:rsid w:val="009230A7"/>
    <w:rsid w:val="0093566D"/>
    <w:rsid w:val="00951DF4"/>
    <w:rsid w:val="00955503"/>
    <w:rsid w:val="00957313"/>
    <w:rsid w:val="00961565"/>
    <w:rsid w:val="00966A5F"/>
    <w:rsid w:val="009859F4"/>
    <w:rsid w:val="009912DB"/>
    <w:rsid w:val="00995C4D"/>
    <w:rsid w:val="009B358B"/>
    <w:rsid w:val="009C5380"/>
    <w:rsid w:val="009D34BE"/>
    <w:rsid w:val="009E7071"/>
    <w:rsid w:val="009F24BA"/>
    <w:rsid w:val="009F3874"/>
    <w:rsid w:val="00A12F36"/>
    <w:rsid w:val="00A36B51"/>
    <w:rsid w:val="00A420FC"/>
    <w:rsid w:val="00A43A7D"/>
    <w:rsid w:val="00A55036"/>
    <w:rsid w:val="00A8044A"/>
    <w:rsid w:val="00A85DE4"/>
    <w:rsid w:val="00A878C8"/>
    <w:rsid w:val="00A96AB6"/>
    <w:rsid w:val="00AA2ABC"/>
    <w:rsid w:val="00AA35C7"/>
    <w:rsid w:val="00AA7831"/>
    <w:rsid w:val="00AB41D8"/>
    <w:rsid w:val="00AB699C"/>
    <w:rsid w:val="00AC53C8"/>
    <w:rsid w:val="00AE3733"/>
    <w:rsid w:val="00AF4377"/>
    <w:rsid w:val="00B11217"/>
    <w:rsid w:val="00B20C10"/>
    <w:rsid w:val="00B41E71"/>
    <w:rsid w:val="00B42046"/>
    <w:rsid w:val="00B46835"/>
    <w:rsid w:val="00B51AA8"/>
    <w:rsid w:val="00B748DF"/>
    <w:rsid w:val="00B76C0D"/>
    <w:rsid w:val="00B815A0"/>
    <w:rsid w:val="00B8315F"/>
    <w:rsid w:val="00B93251"/>
    <w:rsid w:val="00B97CBF"/>
    <w:rsid w:val="00BB38AC"/>
    <w:rsid w:val="00BB60D5"/>
    <w:rsid w:val="00BC4317"/>
    <w:rsid w:val="00BD421E"/>
    <w:rsid w:val="00BE0705"/>
    <w:rsid w:val="00BF5AEB"/>
    <w:rsid w:val="00C02EE2"/>
    <w:rsid w:val="00C34A80"/>
    <w:rsid w:val="00C432D7"/>
    <w:rsid w:val="00C500F5"/>
    <w:rsid w:val="00C51B28"/>
    <w:rsid w:val="00C60A20"/>
    <w:rsid w:val="00C60EE3"/>
    <w:rsid w:val="00C63949"/>
    <w:rsid w:val="00C75531"/>
    <w:rsid w:val="00C7612A"/>
    <w:rsid w:val="00C77B9F"/>
    <w:rsid w:val="00CE10F6"/>
    <w:rsid w:val="00CE3BA8"/>
    <w:rsid w:val="00CF79F0"/>
    <w:rsid w:val="00D05FB9"/>
    <w:rsid w:val="00D162C9"/>
    <w:rsid w:val="00D34AA9"/>
    <w:rsid w:val="00D401B2"/>
    <w:rsid w:val="00D44218"/>
    <w:rsid w:val="00D66E17"/>
    <w:rsid w:val="00D82532"/>
    <w:rsid w:val="00D90684"/>
    <w:rsid w:val="00D97FE6"/>
    <w:rsid w:val="00DA25DE"/>
    <w:rsid w:val="00DC1F43"/>
    <w:rsid w:val="00DD3F51"/>
    <w:rsid w:val="00DE121C"/>
    <w:rsid w:val="00E0030D"/>
    <w:rsid w:val="00E011C8"/>
    <w:rsid w:val="00E02E60"/>
    <w:rsid w:val="00E3237B"/>
    <w:rsid w:val="00E45808"/>
    <w:rsid w:val="00E83209"/>
    <w:rsid w:val="00E8354D"/>
    <w:rsid w:val="00E864BF"/>
    <w:rsid w:val="00E97A67"/>
    <w:rsid w:val="00EC4696"/>
    <w:rsid w:val="00EC5C94"/>
    <w:rsid w:val="00EE61C2"/>
    <w:rsid w:val="00EE70B0"/>
    <w:rsid w:val="00F04A1D"/>
    <w:rsid w:val="00F06048"/>
    <w:rsid w:val="00F25667"/>
    <w:rsid w:val="00F2626F"/>
    <w:rsid w:val="00F34442"/>
    <w:rsid w:val="00F475A9"/>
    <w:rsid w:val="00F526C4"/>
    <w:rsid w:val="00F664D7"/>
    <w:rsid w:val="00F66F22"/>
    <w:rsid w:val="00F73309"/>
    <w:rsid w:val="00F8712E"/>
    <w:rsid w:val="00FB1F21"/>
    <w:rsid w:val="00FC7276"/>
    <w:rsid w:val="00FD4842"/>
    <w:rsid w:val="00FD4C7A"/>
    <w:rsid w:val="00FE3E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BA258"/>
  <w15:chartTrackingRefBased/>
  <w15:docId w15:val="{16323DA9-47A9-41DD-9CF6-5A913C23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0B0"/>
    <w:pPr>
      <w:keepNext/>
      <w:keepLines/>
      <w:numPr>
        <w:numId w:val="2"/>
      </w:numPr>
      <w:spacing w:before="480" w:after="0" w:line="276" w:lineRule="auto"/>
      <w:outlineLvl w:val="0"/>
    </w:pPr>
    <w:rPr>
      <w:rFonts w:ascii="Times New Roman" w:eastAsiaTheme="majorEastAsia" w:hAnsi="Times New Roman" w:cstheme="majorBidi"/>
      <w:b/>
      <w:bCs/>
      <w:caps/>
      <w:color w:val="000000" w:themeColor="text1"/>
      <w:szCs w:val="28"/>
      <w:lang w:val="en-US"/>
    </w:rPr>
  </w:style>
  <w:style w:type="paragraph" w:styleId="Heading2">
    <w:name w:val="heading 2"/>
    <w:basedOn w:val="Normal"/>
    <w:next w:val="Normal"/>
    <w:link w:val="Heading2Char"/>
    <w:uiPriority w:val="9"/>
    <w:unhideWhenUsed/>
    <w:qFormat/>
    <w:rsid w:val="00EE70B0"/>
    <w:pPr>
      <w:keepNext/>
      <w:keepLines/>
      <w:numPr>
        <w:ilvl w:val="1"/>
        <w:numId w:val="2"/>
      </w:numPr>
      <w:spacing w:before="200" w:after="0" w:line="276" w:lineRule="auto"/>
      <w:outlineLvl w:val="1"/>
    </w:pPr>
    <w:rPr>
      <w:rFonts w:ascii="Times New Roman" w:eastAsiaTheme="majorEastAsia" w:hAnsi="Times New Roman" w:cstheme="majorBidi"/>
      <w:b/>
      <w:bCs/>
      <w:color w:val="000000" w:themeColor="text1"/>
      <w:szCs w:val="26"/>
      <w:lang w:val="en-US"/>
    </w:rPr>
  </w:style>
  <w:style w:type="paragraph" w:styleId="Heading3">
    <w:name w:val="heading 3"/>
    <w:basedOn w:val="Normal"/>
    <w:next w:val="Normal"/>
    <w:link w:val="Heading3Char"/>
    <w:uiPriority w:val="9"/>
    <w:unhideWhenUsed/>
    <w:qFormat/>
    <w:rsid w:val="00EE70B0"/>
    <w:pPr>
      <w:keepNext/>
      <w:keepLines/>
      <w:numPr>
        <w:ilvl w:val="2"/>
        <w:numId w:val="2"/>
      </w:numPr>
      <w:spacing w:before="200" w:after="0" w:line="276" w:lineRule="auto"/>
      <w:outlineLvl w:val="2"/>
    </w:pPr>
    <w:rPr>
      <w:rFonts w:ascii="Times New Roman" w:eastAsiaTheme="majorEastAsia" w:hAnsi="Times New Roman" w:cstheme="majorBidi"/>
      <w:b/>
      <w:bCs/>
      <w:color w:val="000000" w:themeColor="text1"/>
      <w:lang w:val="en-US"/>
    </w:rPr>
  </w:style>
  <w:style w:type="paragraph" w:styleId="Heading4">
    <w:name w:val="heading 4"/>
    <w:basedOn w:val="Normal"/>
    <w:next w:val="Normal"/>
    <w:link w:val="Heading4Char"/>
    <w:uiPriority w:val="9"/>
    <w:unhideWhenUsed/>
    <w:qFormat/>
    <w:rsid w:val="00EE70B0"/>
    <w:pPr>
      <w:keepNext/>
      <w:keepLines/>
      <w:numPr>
        <w:ilvl w:val="3"/>
        <w:numId w:val="2"/>
      </w:numPr>
      <w:spacing w:before="200" w:after="0" w:line="276" w:lineRule="auto"/>
      <w:outlineLvl w:val="3"/>
    </w:pPr>
    <w:rPr>
      <w:rFonts w:ascii="Times New Roman" w:eastAsiaTheme="majorEastAsia" w:hAnsi="Times New Roman" w:cstheme="majorBidi"/>
      <w:b/>
      <w:bCs/>
      <w:i/>
      <w:iCs/>
      <w:color w:val="000000" w:themeColor="text1"/>
      <w:lang w:val="en-US"/>
    </w:rPr>
  </w:style>
  <w:style w:type="paragraph" w:styleId="Heading5">
    <w:name w:val="heading 5"/>
    <w:basedOn w:val="Normal"/>
    <w:next w:val="Normal"/>
    <w:link w:val="Heading5Char"/>
    <w:uiPriority w:val="9"/>
    <w:semiHidden/>
    <w:unhideWhenUsed/>
    <w:qFormat/>
    <w:rsid w:val="00EE70B0"/>
    <w:pPr>
      <w:keepNext/>
      <w:keepLines/>
      <w:numPr>
        <w:ilvl w:val="4"/>
        <w:numId w:val="2"/>
      </w:numPr>
      <w:spacing w:before="200" w:after="0" w:line="276" w:lineRule="auto"/>
      <w:outlineLvl w:val="4"/>
    </w:pPr>
    <w:rPr>
      <w:rFonts w:ascii="Times New Roman" w:eastAsiaTheme="majorEastAsia" w:hAnsi="Times New Roman" w:cstheme="majorBidi"/>
      <w:color w:val="000000" w:themeColor="text1"/>
      <w:lang w:val="en-US"/>
    </w:rPr>
  </w:style>
  <w:style w:type="paragraph" w:styleId="Heading6">
    <w:name w:val="heading 6"/>
    <w:basedOn w:val="Normal"/>
    <w:next w:val="Normal"/>
    <w:link w:val="Heading6Char"/>
    <w:uiPriority w:val="9"/>
    <w:semiHidden/>
    <w:unhideWhenUsed/>
    <w:qFormat/>
    <w:rsid w:val="00C63949"/>
    <w:pPr>
      <w:keepNext/>
      <w:keepLines/>
      <w:numPr>
        <w:ilvl w:val="5"/>
        <w:numId w:val="2"/>
      </w:numPr>
      <w:spacing w:before="200" w:after="0" w:line="276" w:lineRule="auto"/>
      <w:outlineLvl w:val="5"/>
    </w:pPr>
    <w:rPr>
      <w:rFonts w:asciiTheme="majorHAnsi" w:eastAsiaTheme="majorEastAsia" w:hAnsiTheme="majorHAnsi" w:cstheme="majorBidi"/>
      <w:i/>
      <w:iCs/>
      <w:color w:val="1F3763" w:themeColor="accent1" w:themeShade="7F"/>
      <w:lang w:val="en-US"/>
    </w:rPr>
  </w:style>
  <w:style w:type="paragraph" w:styleId="Heading7">
    <w:name w:val="heading 7"/>
    <w:basedOn w:val="Normal"/>
    <w:next w:val="Normal"/>
    <w:link w:val="Heading7Char"/>
    <w:uiPriority w:val="9"/>
    <w:semiHidden/>
    <w:unhideWhenUsed/>
    <w:qFormat/>
    <w:rsid w:val="00C63949"/>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C63949"/>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C63949"/>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6D4"/>
  </w:style>
  <w:style w:type="paragraph" w:styleId="Footer">
    <w:name w:val="footer"/>
    <w:basedOn w:val="Normal"/>
    <w:link w:val="FooterChar"/>
    <w:uiPriority w:val="99"/>
    <w:unhideWhenUsed/>
    <w:rsid w:val="00127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6D4"/>
  </w:style>
  <w:style w:type="paragraph" w:customStyle="1" w:styleId="Abstract">
    <w:name w:val="Abstract"/>
    <w:basedOn w:val="Normal"/>
    <w:rsid w:val="00D401B2"/>
    <w:pPr>
      <w:spacing w:after="240" w:line="240" w:lineRule="auto"/>
      <w:ind w:left="284" w:right="284"/>
      <w:jc w:val="both"/>
    </w:pPr>
    <w:rPr>
      <w:rFonts w:ascii="Times New Roman" w:eastAsia="Times New Roman" w:hAnsi="Times New Roman" w:cs="Times New Roman"/>
      <w:sz w:val="20"/>
      <w:szCs w:val="20"/>
      <w:lang w:val="en-US"/>
    </w:rPr>
  </w:style>
  <w:style w:type="paragraph" w:customStyle="1" w:styleId="Keywords">
    <w:name w:val="Keywords"/>
    <w:basedOn w:val="Normal"/>
    <w:rsid w:val="00D401B2"/>
    <w:pPr>
      <w:spacing w:after="240" w:line="240" w:lineRule="auto"/>
      <w:jc w:val="both"/>
    </w:pPr>
    <w:rPr>
      <w:rFonts w:ascii="Times New Roman" w:eastAsia="Times New Roman" w:hAnsi="Times New Roman" w:cs="Times New Roman"/>
      <w:i/>
      <w:sz w:val="20"/>
      <w:szCs w:val="20"/>
      <w:lang w:val="en-US"/>
    </w:rPr>
  </w:style>
  <w:style w:type="paragraph" w:customStyle="1" w:styleId="abstract0">
    <w:name w:val="abstract"/>
    <w:basedOn w:val="Normal"/>
    <w:link w:val="abstractChar"/>
    <w:qFormat/>
    <w:rsid w:val="00642F3E"/>
    <w:pPr>
      <w:spacing w:after="120" w:line="240" w:lineRule="auto"/>
      <w:jc w:val="both"/>
    </w:pPr>
    <w:rPr>
      <w:rFonts w:ascii="Times New Roman" w:eastAsia="Calibri" w:hAnsi="Times New Roman" w:cs="Times New Roman"/>
      <w:b/>
      <w:i/>
      <w:sz w:val="20"/>
    </w:rPr>
  </w:style>
  <w:style w:type="character" w:customStyle="1" w:styleId="abstractChar">
    <w:name w:val="abstract Char"/>
    <w:basedOn w:val="DefaultParagraphFont"/>
    <w:link w:val="abstract0"/>
    <w:rsid w:val="00642F3E"/>
    <w:rPr>
      <w:rFonts w:ascii="Times New Roman" w:eastAsia="Calibri" w:hAnsi="Times New Roman" w:cs="Times New Roman"/>
      <w:b/>
      <w:i/>
      <w:sz w:val="20"/>
    </w:rPr>
  </w:style>
  <w:style w:type="character" w:customStyle="1" w:styleId="Heading1Char">
    <w:name w:val="Heading 1 Char"/>
    <w:basedOn w:val="DefaultParagraphFont"/>
    <w:link w:val="Heading1"/>
    <w:uiPriority w:val="9"/>
    <w:rsid w:val="00EE70B0"/>
    <w:rPr>
      <w:rFonts w:ascii="Times New Roman" w:eastAsiaTheme="majorEastAsia" w:hAnsi="Times New Roman" w:cstheme="majorBidi"/>
      <w:b/>
      <w:bCs/>
      <w:caps/>
      <w:color w:val="000000" w:themeColor="text1"/>
      <w:szCs w:val="28"/>
      <w:lang w:val="en-US"/>
    </w:rPr>
  </w:style>
  <w:style w:type="character" w:customStyle="1" w:styleId="Heading2Char">
    <w:name w:val="Heading 2 Char"/>
    <w:basedOn w:val="DefaultParagraphFont"/>
    <w:link w:val="Heading2"/>
    <w:uiPriority w:val="9"/>
    <w:rsid w:val="00EE70B0"/>
    <w:rPr>
      <w:rFonts w:ascii="Times New Roman" w:eastAsiaTheme="majorEastAsia" w:hAnsi="Times New Roman" w:cstheme="majorBidi"/>
      <w:b/>
      <w:bCs/>
      <w:color w:val="000000" w:themeColor="text1"/>
      <w:szCs w:val="26"/>
      <w:lang w:val="en-US"/>
    </w:rPr>
  </w:style>
  <w:style w:type="character" w:customStyle="1" w:styleId="Heading3Char">
    <w:name w:val="Heading 3 Char"/>
    <w:basedOn w:val="DefaultParagraphFont"/>
    <w:link w:val="Heading3"/>
    <w:uiPriority w:val="9"/>
    <w:rsid w:val="00EE70B0"/>
    <w:rPr>
      <w:rFonts w:ascii="Times New Roman" w:eastAsiaTheme="majorEastAsia" w:hAnsi="Times New Roman" w:cstheme="majorBidi"/>
      <w:b/>
      <w:bCs/>
      <w:color w:val="000000" w:themeColor="text1"/>
      <w:lang w:val="en-US"/>
    </w:rPr>
  </w:style>
  <w:style w:type="character" w:customStyle="1" w:styleId="Heading4Char">
    <w:name w:val="Heading 4 Char"/>
    <w:basedOn w:val="DefaultParagraphFont"/>
    <w:link w:val="Heading4"/>
    <w:uiPriority w:val="9"/>
    <w:rsid w:val="00EE70B0"/>
    <w:rPr>
      <w:rFonts w:ascii="Times New Roman" w:eastAsiaTheme="majorEastAsia" w:hAnsi="Times New Roman" w:cstheme="majorBidi"/>
      <w:b/>
      <w:bCs/>
      <w:i/>
      <w:iCs/>
      <w:color w:val="000000" w:themeColor="text1"/>
      <w:lang w:val="en-US"/>
    </w:rPr>
  </w:style>
  <w:style w:type="character" w:customStyle="1" w:styleId="Heading5Char">
    <w:name w:val="Heading 5 Char"/>
    <w:basedOn w:val="DefaultParagraphFont"/>
    <w:link w:val="Heading5"/>
    <w:uiPriority w:val="9"/>
    <w:semiHidden/>
    <w:rsid w:val="00EE70B0"/>
    <w:rPr>
      <w:rFonts w:ascii="Times New Roman" w:eastAsiaTheme="majorEastAsia" w:hAnsi="Times New Roman" w:cstheme="majorBidi"/>
      <w:color w:val="000000" w:themeColor="text1"/>
      <w:lang w:val="en-US"/>
    </w:rPr>
  </w:style>
  <w:style w:type="character" w:customStyle="1" w:styleId="Heading6Char">
    <w:name w:val="Heading 6 Char"/>
    <w:basedOn w:val="DefaultParagraphFont"/>
    <w:link w:val="Heading6"/>
    <w:uiPriority w:val="9"/>
    <w:semiHidden/>
    <w:rsid w:val="00C63949"/>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C63949"/>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6394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63949"/>
    <w:rPr>
      <w:rFonts w:asciiTheme="majorHAnsi" w:eastAsiaTheme="majorEastAsia" w:hAnsiTheme="majorHAnsi" w:cstheme="majorBidi"/>
      <w:i/>
      <w:iCs/>
      <w:color w:val="404040" w:themeColor="text1" w:themeTint="BF"/>
      <w:sz w:val="20"/>
      <w:szCs w:val="20"/>
      <w:lang w:val="en-US"/>
    </w:rPr>
  </w:style>
  <w:style w:type="paragraph" w:customStyle="1" w:styleId="Texttt">
    <w:name w:val="Texttt"/>
    <w:basedOn w:val="Normal"/>
    <w:link w:val="TextttChar"/>
    <w:qFormat/>
    <w:rsid w:val="00C63949"/>
    <w:pPr>
      <w:spacing w:before="240" w:after="200" w:line="276" w:lineRule="auto"/>
      <w:jc w:val="both"/>
    </w:pPr>
    <w:rPr>
      <w:rFonts w:ascii="Cambria" w:eastAsia="Calibri" w:hAnsi="Cambria" w:cs="Times New Roman"/>
      <w:lang w:val="en-US"/>
    </w:rPr>
  </w:style>
  <w:style w:type="character" w:customStyle="1" w:styleId="TextttChar">
    <w:name w:val="Texttt Char"/>
    <w:basedOn w:val="DefaultParagraphFont"/>
    <w:link w:val="Texttt"/>
    <w:rsid w:val="00C63949"/>
    <w:rPr>
      <w:rFonts w:ascii="Cambria" w:eastAsia="Calibri" w:hAnsi="Cambria" w:cs="Times New Roman"/>
      <w:lang w:val="en-US"/>
    </w:rPr>
  </w:style>
  <w:style w:type="paragraph" w:styleId="Title">
    <w:name w:val="Title"/>
    <w:basedOn w:val="Normal"/>
    <w:next w:val="Normal"/>
    <w:link w:val="TitleChar"/>
    <w:uiPriority w:val="10"/>
    <w:qFormat/>
    <w:rsid w:val="00D34AA9"/>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D34AA9"/>
    <w:rPr>
      <w:rFonts w:ascii="Times New Roman" w:eastAsiaTheme="majorEastAsia" w:hAnsi="Times New Roman" w:cstheme="majorBidi"/>
      <w:b/>
      <w:spacing w:val="-10"/>
      <w:kern w:val="28"/>
      <w:sz w:val="28"/>
      <w:szCs w:val="56"/>
    </w:rPr>
  </w:style>
  <w:style w:type="paragraph" w:customStyle="1" w:styleId="author">
    <w:name w:val="author"/>
    <w:basedOn w:val="Normal"/>
    <w:link w:val="authorChar"/>
    <w:qFormat/>
    <w:rsid w:val="00EE70B0"/>
    <w:pPr>
      <w:spacing w:after="0" w:line="240" w:lineRule="auto"/>
      <w:jc w:val="center"/>
    </w:pPr>
    <w:rPr>
      <w:rFonts w:ascii="Times New Roman" w:hAnsi="Times New Roman" w:cs="Times New Roman"/>
      <w:b/>
      <w:lang w:val="en-US"/>
    </w:rPr>
  </w:style>
  <w:style w:type="paragraph" w:customStyle="1" w:styleId="address">
    <w:name w:val="address"/>
    <w:basedOn w:val="Normal"/>
    <w:link w:val="addressChar"/>
    <w:qFormat/>
    <w:rsid w:val="00EE70B0"/>
    <w:pPr>
      <w:spacing w:after="0" w:line="240" w:lineRule="auto"/>
      <w:jc w:val="center"/>
    </w:pPr>
    <w:rPr>
      <w:rFonts w:ascii="Times New Roman" w:hAnsi="Times New Roman" w:cs="Times New Roman"/>
      <w:lang w:val="en-US"/>
    </w:rPr>
  </w:style>
  <w:style w:type="character" w:customStyle="1" w:styleId="authorChar">
    <w:name w:val="author Char"/>
    <w:basedOn w:val="DefaultParagraphFont"/>
    <w:link w:val="author"/>
    <w:rsid w:val="00EE70B0"/>
    <w:rPr>
      <w:rFonts w:ascii="Times New Roman" w:hAnsi="Times New Roman" w:cs="Times New Roman"/>
      <w:b/>
      <w:lang w:val="en-US"/>
    </w:rPr>
  </w:style>
  <w:style w:type="paragraph" w:customStyle="1" w:styleId="Text">
    <w:name w:val="Text"/>
    <w:basedOn w:val="Heading1"/>
    <w:link w:val="TextChar"/>
    <w:qFormat/>
    <w:rsid w:val="00D44218"/>
    <w:pPr>
      <w:jc w:val="both"/>
    </w:pPr>
  </w:style>
  <w:style w:type="character" w:customStyle="1" w:styleId="addressChar">
    <w:name w:val="address Char"/>
    <w:basedOn w:val="DefaultParagraphFont"/>
    <w:link w:val="address"/>
    <w:rsid w:val="00EE70B0"/>
    <w:rPr>
      <w:rFonts w:ascii="Times New Roman" w:hAnsi="Times New Roman" w:cs="Times New Roman"/>
      <w:lang w:val="en-US"/>
    </w:rPr>
  </w:style>
  <w:style w:type="paragraph" w:customStyle="1" w:styleId="Enumeration">
    <w:name w:val="Enumeration"/>
    <w:basedOn w:val="Normal"/>
    <w:link w:val="EnumerationChar"/>
    <w:rsid w:val="00D44218"/>
    <w:pPr>
      <w:numPr>
        <w:numId w:val="5"/>
      </w:numPr>
      <w:spacing w:after="0" w:line="240" w:lineRule="auto"/>
      <w:jc w:val="both"/>
    </w:pPr>
    <w:rPr>
      <w:rFonts w:ascii="Times New Roman" w:eastAsia="Times New Roman" w:hAnsi="Times New Roman" w:cs="Times New Roman"/>
      <w:lang w:val="en-US"/>
    </w:rPr>
  </w:style>
  <w:style w:type="character" w:customStyle="1" w:styleId="TextChar">
    <w:name w:val="Text Char"/>
    <w:basedOn w:val="Heading1Char"/>
    <w:link w:val="Text"/>
    <w:rsid w:val="00D44218"/>
    <w:rPr>
      <w:rFonts w:ascii="Times New Roman" w:eastAsiaTheme="majorEastAsia" w:hAnsi="Times New Roman" w:cstheme="majorBidi"/>
      <w:b/>
      <w:bCs/>
      <w:caps/>
      <w:color w:val="000000" w:themeColor="text1"/>
      <w:szCs w:val="28"/>
      <w:lang w:val="en-US"/>
    </w:rPr>
  </w:style>
  <w:style w:type="paragraph" w:customStyle="1" w:styleId="figure0">
    <w:name w:val="figure"/>
    <w:basedOn w:val="Caption"/>
    <w:link w:val="figureChar"/>
    <w:qFormat/>
    <w:rsid w:val="000C4994"/>
    <w:rPr>
      <w:rFonts w:ascii="Times New Roman" w:hAnsi="Times New Roman"/>
      <w:b/>
      <w:i w:val="0"/>
      <w:color w:val="000000" w:themeColor="text1"/>
      <w:sz w:val="20"/>
    </w:rPr>
  </w:style>
  <w:style w:type="paragraph" w:customStyle="1" w:styleId="table">
    <w:name w:val="table"/>
    <w:basedOn w:val="Enumeration"/>
    <w:link w:val="tableChar"/>
    <w:qFormat/>
    <w:rsid w:val="000C4994"/>
    <w:rPr>
      <w:b/>
      <w:sz w:val="20"/>
    </w:rPr>
  </w:style>
  <w:style w:type="paragraph" w:styleId="Caption">
    <w:name w:val="caption"/>
    <w:basedOn w:val="Normal"/>
    <w:next w:val="Normal"/>
    <w:link w:val="CaptionChar"/>
    <w:uiPriority w:val="35"/>
    <w:semiHidden/>
    <w:unhideWhenUsed/>
    <w:qFormat/>
    <w:rsid w:val="000C4994"/>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semiHidden/>
    <w:rsid w:val="000C4994"/>
    <w:rPr>
      <w:i/>
      <w:iCs/>
      <w:color w:val="44546A" w:themeColor="text2"/>
      <w:sz w:val="18"/>
      <w:szCs w:val="18"/>
    </w:rPr>
  </w:style>
  <w:style w:type="character" w:customStyle="1" w:styleId="figureChar">
    <w:name w:val="figure Char"/>
    <w:basedOn w:val="CaptionChar"/>
    <w:link w:val="figure0"/>
    <w:rsid w:val="000C4994"/>
    <w:rPr>
      <w:rFonts w:ascii="Times New Roman" w:hAnsi="Times New Roman"/>
      <w:b/>
      <w:i w:val="0"/>
      <w:iCs/>
      <w:color w:val="000000" w:themeColor="text1"/>
      <w:sz w:val="20"/>
      <w:szCs w:val="18"/>
    </w:rPr>
  </w:style>
  <w:style w:type="paragraph" w:customStyle="1" w:styleId="references">
    <w:name w:val="references"/>
    <w:basedOn w:val="table"/>
    <w:link w:val="referencesChar"/>
    <w:qFormat/>
    <w:rsid w:val="000C4994"/>
    <w:rPr>
      <w:b w:val="0"/>
    </w:rPr>
  </w:style>
  <w:style w:type="character" w:customStyle="1" w:styleId="EnumerationChar">
    <w:name w:val="Enumeration Char"/>
    <w:basedOn w:val="DefaultParagraphFont"/>
    <w:link w:val="Enumeration"/>
    <w:rsid w:val="000C4994"/>
    <w:rPr>
      <w:rFonts w:ascii="Times New Roman" w:eastAsia="Times New Roman" w:hAnsi="Times New Roman" w:cs="Times New Roman"/>
      <w:lang w:val="en-US"/>
    </w:rPr>
  </w:style>
  <w:style w:type="character" w:customStyle="1" w:styleId="tableChar">
    <w:name w:val="table Char"/>
    <w:basedOn w:val="EnumerationChar"/>
    <w:link w:val="table"/>
    <w:rsid w:val="000C4994"/>
    <w:rPr>
      <w:rFonts w:ascii="Times New Roman" w:eastAsia="Times New Roman" w:hAnsi="Times New Roman" w:cs="Times New Roman"/>
      <w:b/>
      <w:sz w:val="20"/>
      <w:lang w:val="en-US"/>
    </w:rPr>
  </w:style>
  <w:style w:type="paragraph" w:customStyle="1" w:styleId="Acknowledge">
    <w:name w:val="Acknowledge"/>
    <w:basedOn w:val="references"/>
    <w:link w:val="AcknowledgeChar"/>
    <w:qFormat/>
    <w:rsid w:val="000C4994"/>
  </w:style>
  <w:style w:type="character" w:customStyle="1" w:styleId="referencesChar">
    <w:name w:val="references Char"/>
    <w:basedOn w:val="tableChar"/>
    <w:link w:val="references"/>
    <w:rsid w:val="000C4994"/>
    <w:rPr>
      <w:rFonts w:ascii="Times New Roman" w:eastAsia="Times New Roman" w:hAnsi="Times New Roman" w:cs="Times New Roman"/>
      <w:b w:val="0"/>
      <w:sz w:val="20"/>
      <w:lang w:val="en-US"/>
    </w:rPr>
  </w:style>
  <w:style w:type="paragraph" w:customStyle="1" w:styleId="Equation">
    <w:name w:val="Equation"/>
    <w:basedOn w:val="Normal"/>
    <w:link w:val="EquationChar"/>
    <w:rsid w:val="000C4994"/>
    <w:pPr>
      <w:tabs>
        <w:tab w:val="left" w:pos="720"/>
        <w:tab w:val="right" w:pos="7088"/>
      </w:tabs>
      <w:spacing w:before="120" w:after="120" w:line="240" w:lineRule="auto"/>
      <w:jc w:val="both"/>
    </w:pPr>
    <w:rPr>
      <w:rFonts w:ascii="Times New Roman" w:eastAsia="Times New Roman" w:hAnsi="Times New Roman" w:cs="Times New Roman"/>
      <w:szCs w:val="20"/>
      <w:lang w:val="en-US"/>
    </w:rPr>
  </w:style>
  <w:style w:type="character" w:customStyle="1" w:styleId="AcknowledgeChar">
    <w:name w:val="Acknowledge Char"/>
    <w:basedOn w:val="referencesChar"/>
    <w:link w:val="Acknowledge"/>
    <w:rsid w:val="000C4994"/>
    <w:rPr>
      <w:rFonts w:ascii="Times New Roman" w:eastAsia="Times New Roman" w:hAnsi="Times New Roman" w:cs="Times New Roman"/>
      <w:b w:val="0"/>
      <w:sz w:val="20"/>
      <w:lang w:val="en-US"/>
    </w:rPr>
  </w:style>
  <w:style w:type="character" w:customStyle="1" w:styleId="EquationChar">
    <w:name w:val="Equation Char"/>
    <w:basedOn w:val="DefaultParagraphFont"/>
    <w:link w:val="Equation"/>
    <w:rsid w:val="000C4994"/>
    <w:rPr>
      <w:rFonts w:ascii="Times New Roman" w:eastAsia="Times New Roman" w:hAnsi="Times New Roman" w:cs="Times New Roman"/>
      <w:szCs w:val="20"/>
      <w:lang w:val="en-US"/>
    </w:rPr>
  </w:style>
  <w:style w:type="paragraph" w:customStyle="1" w:styleId="Figure">
    <w:name w:val="Figure"/>
    <w:basedOn w:val="Normal"/>
    <w:rsid w:val="006A49C8"/>
    <w:pPr>
      <w:numPr>
        <w:numId w:val="9"/>
      </w:numPr>
      <w:spacing w:before="120" w:after="120" w:line="240" w:lineRule="auto"/>
      <w:ind w:right="284"/>
      <w:jc w:val="both"/>
    </w:pPr>
    <w:rPr>
      <w:rFonts w:ascii="Times New Roman" w:eastAsia="Times New Roman" w:hAnsi="Times New Roman" w:cs="Times New Roman"/>
      <w:sz w:val="20"/>
      <w:szCs w:val="20"/>
      <w:lang w:val="en-US"/>
    </w:rPr>
  </w:style>
  <w:style w:type="paragraph" w:customStyle="1" w:styleId="Gambar">
    <w:name w:val="Gambar"/>
    <w:basedOn w:val="Caption"/>
    <w:link w:val="GambarChar"/>
    <w:qFormat/>
    <w:rsid w:val="006A49C8"/>
    <w:pPr>
      <w:jc w:val="center"/>
    </w:pPr>
    <w:rPr>
      <w:rFonts w:ascii="Times New Roman" w:eastAsia="Calibri" w:hAnsi="Times New Roman" w:cs="Times New Roman"/>
      <w:b/>
      <w:i w:val="0"/>
      <w:color w:val="auto"/>
      <w:sz w:val="20"/>
      <w:szCs w:val="20"/>
      <w:lang w:val="en-US"/>
    </w:rPr>
  </w:style>
  <w:style w:type="character" w:customStyle="1" w:styleId="GambarChar">
    <w:name w:val="Gambar Char"/>
    <w:basedOn w:val="DefaultParagraphFont"/>
    <w:link w:val="Gambar"/>
    <w:rsid w:val="006A49C8"/>
    <w:rPr>
      <w:rFonts w:ascii="Times New Roman" w:eastAsia="Calibri" w:hAnsi="Times New Roman" w:cs="Times New Roman"/>
      <w:b/>
      <w:iCs/>
      <w:sz w:val="20"/>
      <w:szCs w:val="20"/>
      <w:lang w:val="en-US"/>
    </w:rPr>
  </w:style>
  <w:style w:type="paragraph" w:customStyle="1" w:styleId="Tabel">
    <w:name w:val="Tabel"/>
    <w:basedOn w:val="Caption"/>
    <w:link w:val="TabelChar"/>
    <w:qFormat/>
    <w:rsid w:val="006A49C8"/>
    <w:pPr>
      <w:keepNext/>
      <w:spacing w:after="0"/>
      <w:jc w:val="center"/>
    </w:pPr>
    <w:rPr>
      <w:rFonts w:ascii="Times New Roman" w:eastAsia="Calibri" w:hAnsi="Times New Roman" w:cs="Times New Roman"/>
      <w:b/>
      <w:i w:val="0"/>
      <w:color w:val="auto"/>
      <w:sz w:val="20"/>
      <w:szCs w:val="20"/>
      <w:lang w:val="en-US"/>
    </w:rPr>
  </w:style>
  <w:style w:type="character" w:customStyle="1" w:styleId="TabelChar">
    <w:name w:val="Tabel Char"/>
    <w:basedOn w:val="DefaultParagraphFont"/>
    <w:link w:val="Tabel"/>
    <w:rsid w:val="006A49C8"/>
    <w:rPr>
      <w:rFonts w:ascii="Times New Roman" w:eastAsia="Calibri" w:hAnsi="Times New Roman" w:cs="Times New Roman"/>
      <w:b/>
      <w:iCs/>
      <w:sz w:val="20"/>
      <w:szCs w:val="20"/>
      <w:lang w:val="en-US"/>
    </w:rPr>
  </w:style>
  <w:style w:type="paragraph" w:customStyle="1" w:styleId="Pustaka">
    <w:name w:val="Pustaka"/>
    <w:basedOn w:val="Normal"/>
    <w:link w:val="PustakaChar"/>
    <w:qFormat/>
    <w:rsid w:val="006A49C8"/>
    <w:pPr>
      <w:spacing w:before="360" w:after="120" w:line="240" w:lineRule="auto"/>
    </w:pPr>
    <w:rPr>
      <w:rFonts w:ascii="Times New Roman" w:eastAsia="Calibri" w:hAnsi="Times New Roman" w:cs="Times New Roman"/>
      <w:b/>
      <w:sz w:val="24"/>
      <w:szCs w:val="24"/>
      <w:lang w:val="en-US"/>
    </w:rPr>
  </w:style>
  <w:style w:type="character" w:customStyle="1" w:styleId="PustakaChar">
    <w:name w:val="Pustaka Char"/>
    <w:basedOn w:val="DefaultParagraphFont"/>
    <w:link w:val="Pustaka"/>
    <w:rsid w:val="006A49C8"/>
    <w:rPr>
      <w:rFonts w:ascii="Times New Roman" w:eastAsia="Calibri" w:hAnsi="Times New Roman" w:cs="Times New Roman"/>
      <w:b/>
      <w:sz w:val="24"/>
      <w:szCs w:val="24"/>
      <w:lang w:val="en-US"/>
    </w:rPr>
  </w:style>
  <w:style w:type="table" w:customStyle="1" w:styleId="TableGrid1">
    <w:name w:val="Table Grid1"/>
    <w:basedOn w:val="TableNormal"/>
    <w:next w:val="TableGrid"/>
    <w:uiPriority w:val="59"/>
    <w:rsid w:val="00E011C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01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55E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Kadan</b:Tag>
    <b:SourceType>JournalArticle</b:SourceType>
    <b:Guid>{3317C1C5-F436-46E4-B1E1-6A30EE4159AB}</b:Guid>
    <b:Title>Judul artikel yang diterbitkan</b:Title>
    <b:Year>Tahun Diterbitkan</b:Year>
    <b:JournalName>Nama Jurnal yang menerbitkan</b:JournalName>
    <b:Pages>9-19</b:Pages>
    <b:Volume>5</b:Volume>
    <b:Issue>2</b:Issue>
    <b:Author>
      <b:Author>
        <b:NameList>
          <b:Person>
            <b:Last>Kadir</b:Last>
            <b:First>Abdul</b:First>
          </b:Person>
          <b:Person>
            <b:Last>Resaputra</b:Last>
            <b:Middle>Pratama</b:Middle>
            <b:First>Aditya</b:First>
          </b:Person>
        </b:NameList>
      </b:Author>
    </b:Author>
    <b:RefOrder>1</b:RefOrder>
  </b:Source>
  <b:Source>
    <b:Tag>Sya17</b:Tag>
    <b:SourceType>Book</b:SourceType>
    <b:Guid>{556C26F4-F161-4358-A509-F46FCC616106}</b:Guid>
    <b:Title>Teori Algoritma Genetika</b:Title>
    <b:Year>2017</b:Year>
    <b:City>Bandar Lampung</b:City>
    <b:Publisher>Unila Press</b:Publisher>
    <b:Author>
      <b:Author>
        <b:NameList>
          <b:Person>
            <b:Last>Syarif</b:Last>
            <b:First>Admi</b:First>
          </b:Person>
          <b:Person>
            <b:Last>Gustama</b:Last>
            <b:First>Yandra</b:First>
          </b:Person>
        </b:NameList>
      </b:Author>
    </b:Author>
    <b:RefOrder>2</b:RefOrder>
  </b:Source>
  <b:Source>
    <b:Tag>Mul17</b:Tag>
    <b:SourceType>JournalArticle</b:SourceType>
    <b:Guid>{5187D41D-38A5-473C-B1F0-670F51100BFB}</b:Guid>
    <b:Title>Relativitas in future computing</b:Title>
    <b:Year>2017</b:Year>
    <b:JournalName>Journal of Computer Network and Inteligent</b:JournalName>
    <b:Pages>56-67</b:Pages>
    <b:Volume>4</b:Volume>
    <b:Issue>3</b:Issue>
    <b:Author>
      <b:Author>
        <b:NameList>
          <b:Person>
            <b:Last>Muludi</b:Last>
            <b:First>Kurnia</b:First>
          </b:Person>
          <b:Person>
            <b:Last>Irawati</b:Last>
            <b:Middle>Rose</b:Middle>
            <b:First>Anie</b:First>
          </b:Person>
        </b:NameList>
      </b:Author>
    </b:Author>
    <b:RefOrder>3</b:RefOrder>
  </b:Source>
</b:Sources>
</file>

<file path=customXml/itemProps1.xml><?xml version="1.0" encoding="utf-8"?>
<ds:datastoreItem xmlns:ds="http://schemas.openxmlformats.org/officeDocument/2006/customXml" ds:itemID="{5D0894E6-BE6A-415E-BCA5-EC72703C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jejakdosen</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Robby Yuli Endra</dc:creator>
  <cp:keywords/>
  <dc:description/>
  <cp:lastModifiedBy>Yomi</cp:lastModifiedBy>
  <cp:revision>8</cp:revision>
  <dcterms:created xsi:type="dcterms:W3CDTF">2021-07-31T22:08:00Z</dcterms:created>
  <dcterms:modified xsi:type="dcterms:W3CDTF">2021-08-01T13:05:00Z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7dbe3c14-8846-3f34-8d72-e2b6bd580131</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http://www.zotero.org/styles/journal-of-physics-conference-series</vt:lpwstr>
  </property>
  <property fmtid="{D5CDD505-2E9C-101B-9397-08002B2CF9AE}" pid="17" name="Mendeley Recent Style Name 6_1">
    <vt:lpwstr>Journal of Physics: Conference Series</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http://www.zotero.org/styles/ieee</vt:lpwstr>
  </property>
</Properties>
</file>